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08" w:rsidRPr="003A7F3A" w:rsidRDefault="00705CE2" w:rsidP="005B3A8A">
      <w:pPr>
        <w:spacing w:after="0" w:line="360" w:lineRule="auto"/>
        <w:ind w:left="108" w:firstLine="0"/>
        <w:jc w:val="center"/>
        <w:rPr>
          <w:rFonts w:asciiTheme="majorBidi" w:eastAsia="Bell MT" w:hAnsiTheme="majorBidi" w:cstheme="majorBidi"/>
          <w:sz w:val="28"/>
          <w:szCs w:val="28"/>
        </w:rPr>
      </w:pPr>
      <w:r w:rsidRPr="003A7F3A">
        <w:rPr>
          <w:rFonts w:asciiTheme="majorBidi" w:eastAsia="Bell MT" w:hAnsiTheme="majorBidi" w:cstheme="majorBidi" w:hint="cs"/>
          <w:sz w:val="28"/>
          <w:szCs w:val="28"/>
          <w:lang w:bidi="fa-IR"/>
        </w:rPr>
        <w:t>E</w:t>
      </w:r>
      <w:r w:rsidRPr="003A7F3A">
        <w:rPr>
          <w:rFonts w:asciiTheme="majorBidi" w:eastAsia="Bell MT" w:hAnsiTheme="majorBidi" w:cstheme="majorBidi"/>
          <w:sz w:val="28"/>
          <w:szCs w:val="28"/>
        </w:rPr>
        <w:t>ffect of different levels of water deficit on yield and amount of osmotic regulator in tetraploi</w:t>
      </w:r>
      <w:r w:rsidR="00563EED" w:rsidRPr="003A7F3A">
        <w:rPr>
          <w:rFonts w:asciiTheme="majorBidi" w:eastAsia="Bell MT" w:hAnsiTheme="majorBidi" w:cstheme="majorBidi"/>
          <w:sz w:val="28"/>
          <w:szCs w:val="28"/>
        </w:rPr>
        <w:t>d and hexaploid wheat genotypes</w:t>
      </w:r>
    </w:p>
    <w:p w:rsidR="003A7F3A" w:rsidRPr="00431BA6" w:rsidRDefault="003A7F3A" w:rsidP="004C1B35">
      <w:pPr>
        <w:spacing w:line="360" w:lineRule="auto"/>
        <w:jc w:val="center"/>
        <w:rPr>
          <w:rFonts w:asciiTheme="majorBidi" w:hAnsiTheme="majorBidi" w:cstheme="majorBidi"/>
          <w:color w:val="000000" w:themeColor="text1"/>
          <w:sz w:val="24"/>
          <w:szCs w:val="24"/>
          <w:lang w:bidi="fa-IR"/>
        </w:rPr>
      </w:pPr>
      <w:r w:rsidRPr="00EC5D7D">
        <w:rPr>
          <w:rFonts w:asciiTheme="majorBidi" w:hAnsiTheme="majorBidi" w:cstheme="majorBidi"/>
          <w:color w:val="000000" w:themeColor="text1"/>
          <w:sz w:val="24"/>
          <w:szCs w:val="24"/>
        </w:rPr>
        <w:t>Farshad Sorkhi</w:t>
      </w:r>
      <w:r w:rsidRPr="00EC5D7D">
        <w:rPr>
          <w:rFonts w:asciiTheme="majorBidi" w:hAnsiTheme="majorBidi" w:cstheme="majorBidi"/>
          <w:color w:val="000000" w:themeColor="text1"/>
          <w:sz w:val="24"/>
          <w:szCs w:val="24"/>
          <w:vertAlign w:val="superscript"/>
        </w:rPr>
        <w:t>1*</w:t>
      </w:r>
      <w:r w:rsidR="00431BA6" w:rsidRPr="00431BA6">
        <w:rPr>
          <w:rFonts w:asciiTheme="majorBidi" w:hAnsiTheme="majorBidi" w:cstheme="majorBidi"/>
          <w:color w:val="000000" w:themeColor="text1"/>
          <w:sz w:val="24"/>
          <w:szCs w:val="24"/>
        </w:rPr>
        <w:t xml:space="preserve"> and </w:t>
      </w:r>
      <w:r w:rsidR="004C1B35" w:rsidRPr="004C1B35">
        <w:rPr>
          <w:rFonts w:asciiTheme="majorBidi" w:hAnsiTheme="majorBidi" w:cstheme="majorBidi"/>
          <w:color w:val="000000" w:themeColor="text1"/>
          <w:sz w:val="24"/>
          <w:szCs w:val="24"/>
        </w:rPr>
        <w:t>Saeid Khomari</w:t>
      </w:r>
      <w:r w:rsidR="00431BA6" w:rsidRPr="00431BA6">
        <w:rPr>
          <w:rFonts w:asciiTheme="majorBidi" w:hAnsiTheme="majorBidi" w:cstheme="majorBidi"/>
          <w:color w:val="000000" w:themeColor="text1"/>
          <w:sz w:val="24"/>
          <w:szCs w:val="24"/>
          <w:vertAlign w:val="superscript"/>
        </w:rPr>
        <w:t>2</w:t>
      </w:r>
    </w:p>
    <w:p w:rsidR="003A7F3A" w:rsidRDefault="003A7F3A" w:rsidP="00431BA6">
      <w:pPr>
        <w:spacing w:line="360" w:lineRule="auto"/>
        <w:jc w:val="left"/>
        <w:rPr>
          <w:rFonts w:asciiTheme="majorBidi" w:hAnsiTheme="majorBidi" w:cstheme="majorBidi"/>
          <w:color w:val="000000" w:themeColor="text1"/>
          <w:sz w:val="24"/>
          <w:szCs w:val="24"/>
        </w:rPr>
      </w:pPr>
      <w:r w:rsidRPr="00CB67CE">
        <w:rPr>
          <w:rFonts w:asciiTheme="majorBidi" w:hAnsiTheme="majorBidi" w:cstheme="majorBidi"/>
          <w:color w:val="000000" w:themeColor="text1"/>
          <w:sz w:val="24"/>
          <w:szCs w:val="24"/>
          <w:vertAlign w:val="superscript"/>
        </w:rPr>
        <w:t>1</w:t>
      </w:r>
      <w:r w:rsidRPr="00CB67CE">
        <w:rPr>
          <w:rFonts w:asciiTheme="majorBidi" w:hAnsiTheme="majorBidi" w:cstheme="majorBidi"/>
          <w:color w:val="000000" w:themeColor="text1"/>
          <w:sz w:val="24"/>
          <w:szCs w:val="24"/>
        </w:rPr>
        <w:t>Department of Agronomy and Plant Breeding, Miandoab Branch, Islamic Azad University, Miandoab</w:t>
      </w:r>
      <w:r>
        <w:rPr>
          <w:rFonts w:asciiTheme="majorBidi" w:hAnsiTheme="majorBidi" w:cstheme="majorBidi"/>
          <w:color w:val="000000" w:themeColor="text1"/>
          <w:sz w:val="24"/>
          <w:szCs w:val="24"/>
        </w:rPr>
        <w:t xml:space="preserve">, </w:t>
      </w:r>
      <w:r w:rsidRPr="00CB67CE">
        <w:rPr>
          <w:rFonts w:asciiTheme="majorBidi" w:hAnsiTheme="majorBidi" w:cstheme="majorBidi"/>
          <w:color w:val="000000" w:themeColor="text1"/>
          <w:sz w:val="24"/>
          <w:szCs w:val="24"/>
        </w:rPr>
        <w:t>Iran.</w:t>
      </w:r>
    </w:p>
    <w:p w:rsidR="004C1B35" w:rsidRDefault="004C1B35" w:rsidP="004C1B35">
      <w:pPr>
        <w:spacing w:line="360" w:lineRule="auto"/>
        <w:jc w:val="left"/>
        <w:rPr>
          <w:rFonts w:asciiTheme="majorBidi" w:hAnsiTheme="majorBidi" w:cstheme="majorBidi"/>
          <w:color w:val="000000" w:themeColor="text1"/>
          <w:sz w:val="24"/>
          <w:szCs w:val="24"/>
        </w:rPr>
      </w:pPr>
      <w:r w:rsidRPr="004C1B35">
        <w:rPr>
          <w:rFonts w:asciiTheme="majorBidi" w:hAnsiTheme="majorBidi" w:cstheme="majorBidi"/>
          <w:color w:val="000000" w:themeColor="text1"/>
          <w:sz w:val="24"/>
          <w:szCs w:val="24"/>
          <w:vertAlign w:val="superscript"/>
        </w:rPr>
        <w:t>2</w:t>
      </w:r>
      <w:r w:rsidRPr="004C1B35">
        <w:rPr>
          <w:rFonts w:asciiTheme="majorBidi" w:hAnsiTheme="majorBidi" w:cstheme="majorBidi"/>
          <w:color w:val="000000" w:themeColor="text1"/>
          <w:sz w:val="24"/>
          <w:szCs w:val="24"/>
        </w:rPr>
        <w:t>University of Mohaghegh Ardabili, Ardabil, Iran</w:t>
      </w:r>
    </w:p>
    <w:p w:rsidR="003A7F3A" w:rsidRDefault="003A7F3A" w:rsidP="005B3A8A">
      <w:pPr>
        <w:spacing w:line="360" w:lineRule="auto"/>
        <w:jc w:val="center"/>
        <w:rPr>
          <w:rFonts w:ascii="Times New Roman" w:hAnsiTheme="majorBidi" w:cstheme="majorBidi"/>
          <w:color w:val="000000" w:themeColor="text1"/>
          <w:sz w:val="24"/>
          <w:szCs w:val="24"/>
          <w:rtl/>
        </w:rPr>
      </w:pPr>
      <w:r w:rsidRPr="00CB67CE">
        <w:rPr>
          <w:rFonts w:asciiTheme="majorBidi" w:hAnsiTheme="majorBidi" w:cstheme="majorBidi"/>
          <w:color w:val="000000" w:themeColor="text1"/>
          <w:sz w:val="24"/>
          <w:szCs w:val="24"/>
          <w:vertAlign w:val="superscript"/>
        </w:rPr>
        <w:t xml:space="preserve">* </w:t>
      </w:r>
      <w:r w:rsidRPr="00CB67CE">
        <w:rPr>
          <w:rFonts w:asciiTheme="majorBidi" w:hAnsiTheme="majorBidi" w:cstheme="majorBidi"/>
          <w:color w:val="000000" w:themeColor="text1"/>
          <w:sz w:val="24"/>
          <w:szCs w:val="24"/>
        </w:rPr>
        <w:t xml:space="preserve">Corresponding </w:t>
      </w:r>
      <w:r w:rsidRPr="008725EA">
        <w:rPr>
          <w:rFonts w:asciiTheme="majorBidi" w:hAnsiTheme="majorBidi" w:cstheme="majorBidi"/>
          <w:color w:val="000000" w:themeColor="text1"/>
          <w:sz w:val="24"/>
          <w:szCs w:val="24"/>
        </w:rPr>
        <w:t>author</w:t>
      </w:r>
      <w:r w:rsidRPr="00CB67CE">
        <w:rPr>
          <w:rFonts w:asciiTheme="majorBidi" w:hAnsiTheme="majorBidi" w:cstheme="majorBidi"/>
          <w:color w:val="000000" w:themeColor="text1"/>
          <w:sz w:val="24"/>
          <w:szCs w:val="24"/>
        </w:rPr>
        <w:t>: farsorkh@gmail.com</w:t>
      </w:r>
    </w:p>
    <w:p w:rsidR="006A0D2C" w:rsidRPr="009C6EBE" w:rsidRDefault="00427A21" w:rsidP="005B3A8A">
      <w:pPr>
        <w:spacing w:after="114" w:line="360" w:lineRule="auto"/>
        <w:ind w:left="0"/>
        <w:jc w:val="left"/>
        <w:rPr>
          <w:rFonts w:asciiTheme="majorBidi" w:hAnsiTheme="majorBidi" w:cstheme="majorBidi"/>
          <w:sz w:val="24"/>
          <w:szCs w:val="24"/>
        </w:rPr>
      </w:pPr>
      <w:r w:rsidRPr="009C6EBE">
        <w:rPr>
          <w:rFonts w:asciiTheme="majorBidi" w:hAnsiTheme="majorBidi" w:cstheme="majorBidi"/>
          <w:b/>
          <w:sz w:val="24"/>
          <w:szCs w:val="24"/>
        </w:rPr>
        <w:t>Abstract</w:t>
      </w:r>
      <w:r w:rsidRPr="009C6EBE">
        <w:rPr>
          <w:rFonts w:asciiTheme="majorBidi" w:eastAsia="Bell MT" w:hAnsiTheme="majorBidi" w:cstheme="majorBidi"/>
          <w:b/>
          <w:sz w:val="24"/>
          <w:szCs w:val="24"/>
        </w:rPr>
        <w:t xml:space="preserve"> </w:t>
      </w:r>
    </w:p>
    <w:p w:rsidR="006A0D2C" w:rsidRPr="009C6EBE" w:rsidRDefault="00427A21" w:rsidP="003D1010">
      <w:pPr>
        <w:spacing w:after="73" w:line="360" w:lineRule="auto"/>
        <w:ind w:left="-10" w:right="-31" w:firstLine="0"/>
        <w:rPr>
          <w:rFonts w:asciiTheme="majorBidi" w:hAnsiTheme="majorBidi" w:cstheme="majorBidi"/>
          <w:sz w:val="24"/>
          <w:szCs w:val="24"/>
        </w:rPr>
      </w:pPr>
      <w:r w:rsidRPr="009C6EBE">
        <w:rPr>
          <w:rFonts w:asciiTheme="majorBidi" w:hAnsiTheme="majorBidi" w:cstheme="majorBidi"/>
          <w:sz w:val="24"/>
          <w:szCs w:val="24"/>
        </w:rPr>
        <w:t xml:space="preserve">For Study the effect of </w:t>
      </w:r>
      <w:r w:rsidR="00453FC5" w:rsidRPr="00453FC5">
        <w:rPr>
          <w:rFonts w:asciiTheme="majorBidi" w:hAnsiTheme="majorBidi" w:cstheme="majorBidi"/>
          <w:bCs/>
          <w:sz w:val="24"/>
          <w:szCs w:val="24"/>
        </w:rPr>
        <w:t>water deficit</w:t>
      </w:r>
      <w:r w:rsidRPr="009C6EBE">
        <w:rPr>
          <w:rFonts w:asciiTheme="majorBidi" w:hAnsiTheme="majorBidi" w:cstheme="majorBidi"/>
          <w:sz w:val="24"/>
          <w:szCs w:val="24"/>
        </w:rPr>
        <w:t xml:space="preserve"> stress on yield and osmotic regulator of tetraploid and hexaploid wheat genotypes</w:t>
      </w:r>
      <w:r w:rsidR="00453FC5">
        <w:rPr>
          <w:rFonts w:asciiTheme="majorBidi" w:hAnsiTheme="majorBidi" w:cstheme="majorBidi"/>
          <w:b/>
          <w:sz w:val="24"/>
          <w:szCs w:val="24"/>
        </w:rPr>
        <w:t xml:space="preserve"> </w:t>
      </w:r>
      <w:proofErr w:type="gramStart"/>
      <w:r w:rsidRPr="009C6EBE">
        <w:rPr>
          <w:rFonts w:asciiTheme="majorBidi" w:hAnsiTheme="majorBidi" w:cstheme="majorBidi"/>
          <w:sz w:val="24"/>
          <w:szCs w:val="24"/>
        </w:rPr>
        <w:t>an</w:t>
      </w:r>
      <w:proofErr w:type="gramEnd"/>
      <w:r w:rsidRPr="009C6EBE">
        <w:rPr>
          <w:rFonts w:asciiTheme="majorBidi" w:hAnsiTheme="majorBidi" w:cstheme="majorBidi"/>
          <w:sz w:val="24"/>
          <w:szCs w:val="24"/>
        </w:rPr>
        <w:t xml:space="preserve"> experiment was carried out at </w:t>
      </w:r>
      <w:r w:rsidR="003D1010" w:rsidRPr="003D1010">
        <w:rPr>
          <w:rFonts w:asciiTheme="majorBidi" w:hAnsiTheme="majorBidi" w:cstheme="majorBidi"/>
          <w:color w:val="FF0000"/>
          <w:sz w:val="24"/>
          <w:szCs w:val="24"/>
        </w:rPr>
        <w:t xml:space="preserve">the </w:t>
      </w:r>
      <w:r w:rsidRPr="009C6EBE">
        <w:rPr>
          <w:rFonts w:asciiTheme="majorBidi" w:hAnsiTheme="majorBidi" w:cstheme="majorBidi"/>
          <w:sz w:val="24"/>
          <w:szCs w:val="24"/>
        </w:rPr>
        <w:t>Research Station of</w:t>
      </w:r>
      <w:r w:rsidRPr="009C6EBE">
        <w:rPr>
          <w:rFonts w:asciiTheme="majorBidi" w:eastAsia="Times New Roman" w:hAnsiTheme="majorBidi" w:cstheme="majorBidi"/>
          <w:sz w:val="24"/>
          <w:szCs w:val="24"/>
        </w:rPr>
        <w:t xml:space="preserve"> </w:t>
      </w:r>
      <w:r w:rsidRPr="009C6EBE">
        <w:rPr>
          <w:rFonts w:asciiTheme="majorBidi" w:hAnsiTheme="majorBidi" w:cstheme="majorBidi"/>
          <w:sz w:val="24"/>
          <w:szCs w:val="24"/>
        </w:rPr>
        <w:t xml:space="preserve">Islamic </w:t>
      </w:r>
      <w:r w:rsidR="003D1010" w:rsidRPr="003D1010">
        <w:rPr>
          <w:rFonts w:asciiTheme="majorBidi" w:hAnsiTheme="majorBidi" w:cstheme="majorBidi"/>
          <w:color w:val="FF0000"/>
          <w:sz w:val="24"/>
          <w:szCs w:val="24"/>
        </w:rPr>
        <w:t>A</w:t>
      </w:r>
      <w:r w:rsidRPr="009C6EBE">
        <w:rPr>
          <w:rFonts w:asciiTheme="majorBidi" w:hAnsiTheme="majorBidi" w:cstheme="majorBidi"/>
          <w:sz w:val="24"/>
          <w:szCs w:val="24"/>
        </w:rPr>
        <w:t xml:space="preserve">zad university of </w:t>
      </w:r>
      <w:proofErr w:type="spellStart"/>
      <w:r w:rsidRPr="009C6EBE">
        <w:rPr>
          <w:rFonts w:asciiTheme="majorBidi" w:hAnsiTheme="majorBidi" w:cstheme="majorBidi"/>
          <w:sz w:val="24"/>
          <w:szCs w:val="24"/>
        </w:rPr>
        <w:t>Miandoab</w:t>
      </w:r>
      <w:proofErr w:type="spellEnd"/>
      <w:r w:rsidRPr="009C6EBE">
        <w:rPr>
          <w:rFonts w:asciiTheme="majorBidi" w:hAnsiTheme="majorBidi" w:cstheme="majorBidi"/>
          <w:sz w:val="24"/>
          <w:szCs w:val="24"/>
        </w:rPr>
        <w:t xml:space="preserve"> in </w:t>
      </w:r>
      <w:r w:rsidR="00621E17">
        <w:rPr>
          <w:rFonts w:asciiTheme="majorBidi" w:hAnsiTheme="majorBidi" w:cstheme="majorBidi" w:hint="cs"/>
          <w:sz w:val="24"/>
          <w:szCs w:val="24"/>
          <w:lang w:bidi="fa-IR"/>
        </w:rPr>
        <w:t>2015</w:t>
      </w:r>
      <w:r w:rsidRPr="009C6EBE">
        <w:rPr>
          <w:rFonts w:asciiTheme="majorBidi" w:hAnsiTheme="majorBidi" w:cstheme="majorBidi"/>
          <w:sz w:val="24"/>
          <w:szCs w:val="24"/>
        </w:rPr>
        <w:t xml:space="preserve">. The soil texture of experimental site was sandy loam. The research field was located in a semi-arid region. This experiment was conducted as factorial based on </w:t>
      </w:r>
      <w:r w:rsidR="003D1010" w:rsidRPr="003D1010">
        <w:rPr>
          <w:rFonts w:asciiTheme="majorBidi" w:hAnsiTheme="majorBidi" w:cstheme="majorBidi"/>
          <w:color w:val="FF0000"/>
          <w:sz w:val="24"/>
          <w:szCs w:val="24"/>
        </w:rPr>
        <w:t xml:space="preserve">a </w:t>
      </w:r>
      <w:r w:rsidRPr="009C6EBE">
        <w:rPr>
          <w:rFonts w:asciiTheme="majorBidi" w:hAnsiTheme="majorBidi" w:cstheme="majorBidi"/>
          <w:sz w:val="24"/>
          <w:szCs w:val="24"/>
        </w:rPr>
        <w:t xml:space="preserve">completely randomized block design with three replications. </w:t>
      </w:r>
      <w:r w:rsidR="00485912">
        <w:rPr>
          <w:rFonts w:asciiTheme="majorBidi" w:hAnsiTheme="majorBidi" w:cstheme="majorBidi" w:hint="cs"/>
          <w:sz w:val="24"/>
          <w:szCs w:val="24"/>
          <w:lang w:bidi="fa-IR"/>
        </w:rPr>
        <w:t>Water deficit</w:t>
      </w:r>
      <w:r w:rsidRPr="009C6EBE">
        <w:rPr>
          <w:rFonts w:asciiTheme="majorBidi" w:hAnsiTheme="majorBidi" w:cstheme="majorBidi"/>
          <w:sz w:val="24"/>
          <w:szCs w:val="24"/>
        </w:rPr>
        <w:t xml:space="preserve"> levels were A: control (normal condition), B: no </w:t>
      </w:r>
      <w:r w:rsidR="008F6AF9" w:rsidRPr="009C6EBE">
        <w:rPr>
          <w:rFonts w:asciiTheme="majorBidi" w:hAnsiTheme="majorBidi" w:cstheme="majorBidi"/>
          <w:sz w:val="24"/>
          <w:szCs w:val="24"/>
        </w:rPr>
        <w:t>irrigation</w:t>
      </w:r>
      <w:r w:rsidRPr="009C6EBE">
        <w:rPr>
          <w:rFonts w:asciiTheme="majorBidi" w:hAnsiTheme="majorBidi" w:cstheme="majorBidi"/>
          <w:sz w:val="24"/>
          <w:szCs w:val="24"/>
        </w:rPr>
        <w:t xml:space="preserve"> of fertilization stage, C: no </w:t>
      </w:r>
      <w:r w:rsidR="008F6AF9" w:rsidRPr="009C6EBE">
        <w:rPr>
          <w:rFonts w:asciiTheme="majorBidi" w:hAnsiTheme="majorBidi" w:cstheme="majorBidi"/>
          <w:sz w:val="24"/>
          <w:szCs w:val="24"/>
        </w:rPr>
        <w:t>irrigation</w:t>
      </w:r>
      <w:r w:rsidRPr="009C6EBE">
        <w:rPr>
          <w:rFonts w:asciiTheme="majorBidi" w:hAnsiTheme="majorBidi" w:cstheme="majorBidi"/>
          <w:sz w:val="24"/>
          <w:szCs w:val="24"/>
        </w:rPr>
        <w:t xml:space="preserve"> of </w:t>
      </w:r>
      <w:r w:rsidR="003D1010" w:rsidRPr="003D1010">
        <w:rPr>
          <w:rFonts w:asciiTheme="majorBidi" w:hAnsiTheme="majorBidi" w:cstheme="majorBidi"/>
          <w:color w:val="FF0000"/>
          <w:sz w:val="24"/>
          <w:szCs w:val="24"/>
        </w:rPr>
        <w:t xml:space="preserve">the </w:t>
      </w:r>
      <w:r w:rsidRPr="009C6EBE">
        <w:rPr>
          <w:rFonts w:asciiTheme="majorBidi" w:hAnsiTheme="majorBidi" w:cstheme="majorBidi"/>
          <w:sz w:val="24"/>
          <w:szCs w:val="24"/>
        </w:rPr>
        <w:t>grain filling stage. Studied genotypes were hexaploid of bread wheat ‘Sabalan’ and ‘Zarrin’ and tetraploid of durum wheat ‘</w:t>
      </w:r>
      <w:r w:rsidR="00FC42AF" w:rsidRPr="00FC42AF">
        <w:rPr>
          <w:rFonts w:asciiTheme="majorBidi" w:hAnsiTheme="majorBidi" w:cstheme="majorBidi"/>
          <w:sz w:val="24"/>
          <w:szCs w:val="24"/>
        </w:rPr>
        <w:t>Syrian-4</w:t>
      </w:r>
      <w:r w:rsidRPr="009C6EBE">
        <w:rPr>
          <w:rFonts w:asciiTheme="majorBidi" w:hAnsiTheme="majorBidi" w:cstheme="majorBidi"/>
          <w:sz w:val="24"/>
          <w:szCs w:val="24"/>
        </w:rPr>
        <w:t>’ and ‘</w:t>
      </w:r>
      <w:r w:rsidR="00A6486F" w:rsidRPr="00A6486F">
        <w:rPr>
          <w:rFonts w:asciiTheme="majorBidi" w:hAnsiTheme="majorBidi" w:cstheme="majorBidi"/>
          <w:sz w:val="24"/>
          <w:szCs w:val="24"/>
        </w:rPr>
        <w:t>Zardak</w:t>
      </w:r>
      <w:r w:rsidRPr="009C6EBE">
        <w:rPr>
          <w:rFonts w:asciiTheme="majorBidi" w:hAnsiTheme="majorBidi" w:cstheme="majorBidi"/>
          <w:sz w:val="24"/>
          <w:szCs w:val="24"/>
        </w:rPr>
        <w:t>’. Plant density was 400 plants</w:t>
      </w:r>
      <w:r w:rsidR="00CD6F35">
        <w:rPr>
          <w:rFonts w:asciiTheme="majorBidi" w:hAnsiTheme="majorBidi" w:cstheme="majorBidi" w:hint="cs"/>
          <w:sz w:val="24"/>
          <w:szCs w:val="24"/>
          <w:lang w:bidi="fa-IR"/>
        </w:rPr>
        <w:t>.</w:t>
      </w:r>
      <w:r w:rsidRPr="009C6EBE">
        <w:rPr>
          <w:rFonts w:asciiTheme="majorBidi" w:hAnsiTheme="majorBidi" w:cstheme="majorBidi"/>
          <w:sz w:val="24"/>
          <w:szCs w:val="24"/>
        </w:rPr>
        <w:t>m</w:t>
      </w:r>
      <w:r w:rsidRPr="009C6EBE">
        <w:rPr>
          <w:rFonts w:asciiTheme="majorBidi" w:hAnsiTheme="majorBidi" w:cstheme="majorBidi"/>
          <w:sz w:val="24"/>
          <w:szCs w:val="24"/>
          <w:vertAlign w:val="superscript"/>
        </w:rPr>
        <w:t>-2</w:t>
      </w:r>
      <w:r w:rsidRPr="009C6EBE">
        <w:rPr>
          <w:rFonts w:asciiTheme="majorBidi" w:hAnsiTheme="majorBidi" w:cstheme="majorBidi"/>
          <w:sz w:val="24"/>
          <w:szCs w:val="24"/>
        </w:rPr>
        <w:t xml:space="preserve">. In the present experiment data showed that under severe </w:t>
      </w:r>
      <w:r w:rsidR="00453FC5" w:rsidRPr="00453FC5">
        <w:rPr>
          <w:rFonts w:asciiTheme="majorBidi" w:hAnsiTheme="majorBidi" w:cstheme="majorBidi"/>
          <w:bCs/>
          <w:sz w:val="24"/>
          <w:szCs w:val="24"/>
        </w:rPr>
        <w:t>water deficit</w:t>
      </w:r>
      <w:r w:rsidRPr="009C6EBE">
        <w:rPr>
          <w:rFonts w:asciiTheme="majorBidi" w:hAnsiTheme="majorBidi" w:cstheme="majorBidi"/>
          <w:sz w:val="24"/>
          <w:szCs w:val="24"/>
        </w:rPr>
        <w:t xml:space="preserve"> (non-irrigated stage of pollination) situations, the highest and the lowest grain yield belonged to tetraploid genotype of durum wheat ‘</w:t>
      </w:r>
      <w:r w:rsidR="00A6486F" w:rsidRPr="00A6486F">
        <w:rPr>
          <w:rFonts w:asciiTheme="majorBidi" w:hAnsiTheme="majorBidi" w:cstheme="majorBidi"/>
          <w:sz w:val="24"/>
          <w:szCs w:val="24"/>
        </w:rPr>
        <w:t>Zardak</w:t>
      </w:r>
      <w:r w:rsidRPr="009C6EBE">
        <w:rPr>
          <w:rFonts w:asciiTheme="majorBidi" w:hAnsiTheme="majorBidi" w:cstheme="majorBidi"/>
          <w:sz w:val="24"/>
          <w:szCs w:val="24"/>
        </w:rPr>
        <w:t xml:space="preserve">’ and hexaploid genotype of bread wheat ‘Zarrin’. Under severe </w:t>
      </w:r>
      <w:r w:rsidR="00F61565">
        <w:rPr>
          <w:rFonts w:asciiTheme="majorBidi" w:hAnsiTheme="majorBidi" w:cstheme="majorBidi" w:hint="cs"/>
          <w:sz w:val="24"/>
          <w:szCs w:val="24"/>
          <w:lang w:bidi="fa-IR"/>
        </w:rPr>
        <w:t xml:space="preserve">water deficit </w:t>
      </w:r>
      <w:r w:rsidRPr="009C6EBE">
        <w:rPr>
          <w:rFonts w:asciiTheme="majorBidi" w:hAnsiTheme="majorBidi" w:cstheme="majorBidi"/>
          <w:sz w:val="24"/>
          <w:szCs w:val="24"/>
        </w:rPr>
        <w:t xml:space="preserve">conditions, the highest decrease in grain yield as well as concomitant increase in </w:t>
      </w:r>
      <w:proofErr w:type="spellStart"/>
      <w:r w:rsidRPr="009C6EBE">
        <w:rPr>
          <w:rFonts w:asciiTheme="majorBidi" w:hAnsiTheme="majorBidi" w:cstheme="majorBidi"/>
          <w:sz w:val="24"/>
          <w:szCs w:val="24"/>
        </w:rPr>
        <w:t>proline</w:t>
      </w:r>
      <w:proofErr w:type="spellEnd"/>
      <w:r w:rsidRPr="009C6EBE">
        <w:rPr>
          <w:rFonts w:asciiTheme="majorBidi" w:hAnsiTheme="majorBidi" w:cstheme="majorBidi"/>
          <w:sz w:val="24"/>
          <w:szCs w:val="24"/>
        </w:rPr>
        <w:t xml:space="preserve"> content </w:t>
      </w:r>
      <w:r w:rsidR="003D1010" w:rsidRPr="003D1010">
        <w:rPr>
          <w:rFonts w:asciiTheme="majorBidi" w:hAnsiTheme="majorBidi" w:cstheme="majorBidi"/>
          <w:color w:val="FF0000"/>
          <w:sz w:val="24"/>
          <w:szCs w:val="24"/>
        </w:rPr>
        <w:t>was</w:t>
      </w:r>
      <w:r w:rsidRPr="009C6EBE">
        <w:rPr>
          <w:rFonts w:asciiTheme="majorBidi" w:hAnsiTheme="majorBidi" w:cstheme="majorBidi"/>
          <w:sz w:val="24"/>
          <w:szCs w:val="24"/>
        </w:rPr>
        <w:t xml:space="preserve"> seen in bread wheat of ‘Sabalan’ and ‘Zarrin’. However, the highest amount of grain yield and proline content were observed in </w:t>
      </w:r>
      <w:r w:rsidR="00DA0360">
        <w:rPr>
          <w:rFonts w:asciiTheme="majorBidi" w:hAnsiTheme="majorBidi" w:cstheme="majorBidi" w:hint="cs"/>
          <w:sz w:val="24"/>
          <w:szCs w:val="24"/>
          <w:lang w:bidi="fa-IR"/>
        </w:rPr>
        <w:t>d</w:t>
      </w:r>
      <w:r w:rsidRPr="009C6EBE">
        <w:rPr>
          <w:rFonts w:asciiTheme="majorBidi" w:hAnsiTheme="majorBidi" w:cstheme="majorBidi"/>
          <w:sz w:val="24"/>
          <w:szCs w:val="24"/>
        </w:rPr>
        <w:t>urum wheat of ‘</w:t>
      </w:r>
      <w:r w:rsidR="00FC42AF" w:rsidRPr="00FC42AF">
        <w:rPr>
          <w:rFonts w:asciiTheme="majorBidi" w:hAnsiTheme="majorBidi" w:cstheme="majorBidi"/>
          <w:sz w:val="24"/>
          <w:szCs w:val="24"/>
        </w:rPr>
        <w:t>Syrian-4</w:t>
      </w:r>
      <w:r w:rsidRPr="009C6EBE">
        <w:rPr>
          <w:rFonts w:asciiTheme="majorBidi" w:hAnsiTheme="majorBidi" w:cstheme="majorBidi"/>
          <w:sz w:val="24"/>
          <w:szCs w:val="24"/>
        </w:rPr>
        <w:t>’ and ‘</w:t>
      </w:r>
      <w:r w:rsidR="00A6486F" w:rsidRPr="00A6486F">
        <w:rPr>
          <w:rFonts w:asciiTheme="majorBidi" w:hAnsiTheme="majorBidi" w:cstheme="majorBidi"/>
          <w:sz w:val="24"/>
          <w:szCs w:val="24"/>
        </w:rPr>
        <w:t>Zardak</w:t>
      </w:r>
      <w:r w:rsidRPr="009C6EBE">
        <w:rPr>
          <w:rFonts w:asciiTheme="majorBidi" w:hAnsiTheme="majorBidi" w:cstheme="majorBidi"/>
          <w:sz w:val="24"/>
          <w:szCs w:val="24"/>
        </w:rPr>
        <w:t xml:space="preserve">’.  In total, </w:t>
      </w:r>
      <w:r w:rsidR="00453FC5" w:rsidRPr="00453FC5">
        <w:rPr>
          <w:rFonts w:asciiTheme="majorBidi" w:hAnsiTheme="majorBidi" w:cstheme="majorBidi"/>
          <w:bCs/>
          <w:sz w:val="24"/>
          <w:szCs w:val="24"/>
        </w:rPr>
        <w:t>water deficit</w:t>
      </w:r>
      <w:r w:rsidRPr="009C6EBE">
        <w:rPr>
          <w:rFonts w:asciiTheme="majorBidi" w:hAnsiTheme="majorBidi" w:cstheme="majorBidi"/>
          <w:sz w:val="24"/>
          <w:szCs w:val="24"/>
        </w:rPr>
        <w:t xml:space="preserve"> had adverse effects on yield of wheat genotypes had negligible potential</w:t>
      </w:r>
      <w:r w:rsidR="00372583">
        <w:rPr>
          <w:rFonts w:asciiTheme="majorBidi" w:hAnsiTheme="majorBidi" w:cstheme="majorBidi"/>
          <w:sz w:val="24"/>
          <w:szCs w:val="24"/>
        </w:rPr>
        <w:t xml:space="preserve"> to compensate the </w:t>
      </w:r>
      <w:r w:rsidR="00372583" w:rsidRPr="00372583">
        <w:rPr>
          <w:rFonts w:asciiTheme="majorBidi" w:hAnsiTheme="majorBidi" w:cstheme="majorBidi"/>
          <w:color w:val="FF0000"/>
          <w:sz w:val="24"/>
          <w:szCs w:val="24"/>
        </w:rPr>
        <w:t>deteriorating</w:t>
      </w:r>
      <w:r w:rsidRPr="009C6EBE">
        <w:rPr>
          <w:rFonts w:asciiTheme="majorBidi" w:hAnsiTheme="majorBidi" w:cstheme="majorBidi"/>
          <w:sz w:val="24"/>
          <w:szCs w:val="24"/>
        </w:rPr>
        <w:t xml:space="preserve"> effects of </w:t>
      </w:r>
      <w:r w:rsidR="00151FDA">
        <w:rPr>
          <w:rFonts w:asciiTheme="majorBidi" w:hAnsiTheme="majorBidi" w:cstheme="majorBidi" w:hint="cs"/>
          <w:sz w:val="24"/>
          <w:szCs w:val="24"/>
          <w:lang w:bidi="fa-IR"/>
        </w:rPr>
        <w:t xml:space="preserve">water deficit </w:t>
      </w:r>
      <w:r w:rsidRPr="009C6EBE">
        <w:rPr>
          <w:rFonts w:asciiTheme="majorBidi" w:hAnsiTheme="majorBidi" w:cstheme="majorBidi"/>
          <w:sz w:val="24"/>
          <w:szCs w:val="24"/>
        </w:rPr>
        <w:t xml:space="preserve">condition and these condition tetraploid durum wheat for the cultivation and production of superior hexaploid wheat bread. </w:t>
      </w:r>
    </w:p>
    <w:p w:rsidR="006652BA" w:rsidRDefault="006652BA" w:rsidP="005B3A8A">
      <w:pPr>
        <w:spacing w:line="360" w:lineRule="auto"/>
        <w:ind w:left="0" w:right="13"/>
        <w:rPr>
          <w:rFonts w:asciiTheme="majorBidi" w:hAnsiTheme="majorBidi" w:cstheme="majorBidi"/>
          <w:i/>
          <w:sz w:val="24"/>
          <w:szCs w:val="24"/>
        </w:rPr>
      </w:pPr>
      <w:r w:rsidRPr="009C6EBE">
        <w:rPr>
          <w:rFonts w:asciiTheme="majorBidi" w:hAnsiTheme="majorBidi" w:cstheme="majorBidi"/>
          <w:b/>
          <w:sz w:val="24"/>
          <w:szCs w:val="24"/>
        </w:rPr>
        <w:t>Key words:</w:t>
      </w:r>
      <w:r w:rsidRPr="009C6EBE">
        <w:rPr>
          <w:rFonts w:asciiTheme="majorBidi" w:eastAsia="Times New Roman" w:hAnsiTheme="majorBidi" w:cstheme="majorBidi"/>
          <w:sz w:val="24"/>
          <w:szCs w:val="24"/>
        </w:rPr>
        <w:t xml:space="preserve"> </w:t>
      </w:r>
      <w:r w:rsidRPr="009C6EBE">
        <w:rPr>
          <w:rFonts w:asciiTheme="majorBidi" w:hAnsiTheme="majorBidi" w:cstheme="majorBidi"/>
          <w:sz w:val="24"/>
          <w:szCs w:val="24"/>
        </w:rPr>
        <w:t xml:space="preserve">grain yield, osmotic regulator, </w:t>
      </w:r>
      <w:r w:rsidR="00BB6ABE" w:rsidRPr="00BB6ABE">
        <w:rPr>
          <w:rFonts w:asciiTheme="majorBidi" w:hAnsiTheme="majorBidi" w:cstheme="majorBidi"/>
          <w:sz w:val="24"/>
          <w:szCs w:val="24"/>
        </w:rPr>
        <w:t xml:space="preserve">water stress, </w:t>
      </w:r>
      <w:r w:rsidRPr="009C6EBE">
        <w:rPr>
          <w:rFonts w:asciiTheme="majorBidi" w:hAnsiTheme="majorBidi" w:cstheme="majorBidi"/>
          <w:sz w:val="24"/>
          <w:szCs w:val="24"/>
        </w:rPr>
        <w:t>wheat genotypes.</w:t>
      </w:r>
      <w:r w:rsidRPr="009C6EBE">
        <w:rPr>
          <w:rFonts w:asciiTheme="majorBidi" w:hAnsiTheme="majorBidi" w:cstheme="majorBidi"/>
          <w:i/>
          <w:sz w:val="24"/>
          <w:szCs w:val="24"/>
        </w:rPr>
        <w:t xml:space="preserve"> </w:t>
      </w:r>
    </w:p>
    <w:p w:rsidR="006A0D2C" w:rsidRPr="009C6EBE" w:rsidRDefault="00427A21" w:rsidP="005B3A8A">
      <w:pPr>
        <w:spacing w:after="85" w:line="360" w:lineRule="auto"/>
        <w:ind w:left="0"/>
        <w:rPr>
          <w:rFonts w:asciiTheme="majorBidi" w:hAnsiTheme="majorBidi" w:cstheme="majorBidi"/>
          <w:sz w:val="24"/>
          <w:szCs w:val="24"/>
        </w:rPr>
      </w:pPr>
      <w:r w:rsidRPr="009C6EBE">
        <w:rPr>
          <w:rFonts w:asciiTheme="majorBidi" w:hAnsiTheme="majorBidi" w:cstheme="majorBidi"/>
          <w:b/>
          <w:sz w:val="24"/>
          <w:szCs w:val="24"/>
        </w:rPr>
        <w:t xml:space="preserve">Introduction </w:t>
      </w:r>
    </w:p>
    <w:p w:rsidR="006A0D2C" w:rsidRPr="009C6EBE" w:rsidRDefault="00427A21" w:rsidP="00372583">
      <w:pPr>
        <w:spacing w:line="360" w:lineRule="auto"/>
        <w:ind w:left="-10" w:right="13" w:firstLine="370"/>
        <w:jc w:val="lowKashida"/>
        <w:rPr>
          <w:rFonts w:asciiTheme="majorBidi" w:hAnsiTheme="majorBidi" w:cstheme="majorBidi"/>
          <w:sz w:val="24"/>
          <w:szCs w:val="24"/>
        </w:rPr>
      </w:pPr>
      <w:r w:rsidRPr="009C6EBE">
        <w:rPr>
          <w:rFonts w:asciiTheme="majorBidi" w:hAnsiTheme="majorBidi" w:cstheme="majorBidi"/>
          <w:sz w:val="24"/>
          <w:szCs w:val="24"/>
        </w:rPr>
        <w:t xml:space="preserve">Biotic and abiotic stresses are of </w:t>
      </w:r>
      <w:r w:rsidR="00372583" w:rsidRPr="003D1010">
        <w:rPr>
          <w:rFonts w:asciiTheme="majorBidi" w:hAnsiTheme="majorBidi" w:cstheme="majorBidi"/>
          <w:color w:val="FF0000"/>
          <w:sz w:val="24"/>
          <w:szCs w:val="24"/>
        </w:rPr>
        <w:t xml:space="preserve">the </w:t>
      </w:r>
      <w:r w:rsidRPr="009C6EBE">
        <w:rPr>
          <w:rFonts w:asciiTheme="majorBidi" w:hAnsiTheme="majorBidi" w:cstheme="majorBidi"/>
          <w:sz w:val="24"/>
          <w:szCs w:val="24"/>
        </w:rPr>
        <w:t xml:space="preserve">main problems of agricultural systems (Zarei </w:t>
      </w:r>
      <w:r w:rsidRPr="009C6EBE">
        <w:rPr>
          <w:rFonts w:asciiTheme="majorBidi" w:hAnsiTheme="majorBidi" w:cstheme="majorBidi"/>
          <w:i/>
          <w:sz w:val="24"/>
          <w:szCs w:val="24"/>
        </w:rPr>
        <w:t>et al</w:t>
      </w:r>
      <w:r w:rsidRPr="009C6EBE">
        <w:rPr>
          <w:rFonts w:asciiTheme="majorBidi" w:hAnsiTheme="majorBidi" w:cstheme="majorBidi"/>
          <w:sz w:val="24"/>
          <w:szCs w:val="24"/>
        </w:rPr>
        <w:t xml:space="preserve">, 2007; Zhang </w:t>
      </w:r>
      <w:r w:rsidRPr="009C6EBE">
        <w:rPr>
          <w:rFonts w:asciiTheme="majorBidi" w:hAnsiTheme="majorBidi" w:cstheme="majorBidi"/>
          <w:i/>
          <w:sz w:val="24"/>
          <w:szCs w:val="24"/>
        </w:rPr>
        <w:t>et al</w:t>
      </w:r>
      <w:r w:rsidRPr="009C6EBE">
        <w:rPr>
          <w:rFonts w:asciiTheme="majorBidi" w:hAnsiTheme="majorBidi" w:cstheme="majorBidi"/>
          <w:sz w:val="24"/>
          <w:szCs w:val="24"/>
        </w:rPr>
        <w:t>, 2008). Water stress is one of the most important abiotic stresses adversely affects crop production in many regions of the world (Gupta</w:t>
      </w:r>
      <w:r w:rsidRPr="009C6EBE">
        <w:rPr>
          <w:rFonts w:asciiTheme="majorBidi" w:hAnsiTheme="majorBidi" w:cstheme="majorBidi"/>
          <w:i/>
          <w:sz w:val="24"/>
          <w:szCs w:val="24"/>
        </w:rPr>
        <w:t xml:space="preserve"> et al</w:t>
      </w:r>
      <w:r w:rsidRPr="009C6EBE">
        <w:rPr>
          <w:rFonts w:asciiTheme="majorBidi" w:hAnsiTheme="majorBidi" w:cstheme="majorBidi"/>
          <w:sz w:val="24"/>
          <w:szCs w:val="24"/>
        </w:rPr>
        <w:t xml:space="preserve">, 2001; Secenj </w:t>
      </w:r>
      <w:r w:rsidRPr="009C6EBE">
        <w:rPr>
          <w:rFonts w:asciiTheme="majorBidi" w:hAnsiTheme="majorBidi" w:cstheme="majorBidi"/>
          <w:i/>
          <w:sz w:val="24"/>
          <w:szCs w:val="24"/>
        </w:rPr>
        <w:t>et al</w:t>
      </w:r>
      <w:r w:rsidRPr="009C6EBE">
        <w:rPr>
          <w:rFonts w:asciiTheme="majorBidi" w:hAnsiTheme="majorBidi" w:cstheme="majorBidi"/>
          <w:sz w:val="24"/>
          <w:szCs w:val="24"/>
        </w:rPr>
        <w:t xml:space="preserve">, 2005). In most cereal crops under-grown in water deficiency conditions, </w:t>
      </w:r>
      <w:r w:rsidR="00453FC5" w:rsidRPr="00453FC5">
        <w:rPr>
          <w:rFonts w:asciiTheme="majorBidi" w:hAnsiTheme="majorBidi" w:cstheme="majorBidi"/>
          <w:bCs/>
          <w:sz w:val="24"/>
          <w:szCs w:val="24"/>
        </w:rPr>
        <w:t>water deficit</w:t>
      </w:r>
      <w:r w:rsidRPr="009C6EBE">
        <w:rPr>
          <w:rFonts w:asciiTheme="majorBidi" w:hAnsiTheme="majorBidi" w:cstheme="majorBidi"/>
          <w:sz w:val="24"/>
          <w:szCs w:val="24"/>
        </w:rPr>
        <w:t xml:space="preserve"> affects </w:t>
      </w:r>
      <w:r w:rsidRPr="009C6EBE">
        <w:rPr>
          <w:rFonts w:asciiTheme="majorBidi" w:hAnsiTheme="majorBidi" w:cstheme="majorBidi"/>
          <w:sz w:val="24"/>
          <w:szCs w:val="24"/>
        </w:rPr>
        <w:lastRenderedPageBreak/>
        <w:t xml:space="preserve">approximately one-third of the yield potential of plants (Blum, 2005). The main reason for a crossover under conditions of variable water supply is an inherent difference </w:t>
      </w:r>
      <w:r w:rsidR="00372583" w:rsidRPr="00372583">
        <w:rPr>
          <w:rFonts w:asciiTheme="majorBidi" w:hAnsiTheme="majorBidi" w:cstheme="majorBidi"/>
          <w:color w:val="FF0000"/>
          <w:sz w:val="24"/>
          <w:szCs w:val="24"/>
        </w:rPr>
        <w:t>between</w:t>
      </w:r>
      <w:r w:rsidRPr="009C6EBE">
        <w:rPr>
          <w:rFonts w:asciiTheme="majorBidi" w:hAnsiTheme="majorBidi" w:cstheme="majorBidi"/>
          <w:sz w:val="24"/>
          <w:szCs w:val="24"/>
        </w:rPr>
        <w:t xml:space="preserve"> the tested cultivars in drought resistance, beyond difference</w:t>
      </w:r>
      <w:r w:rsidR="00372583" w:rsidRPr="00372583">
        <w:rPr>
          <w:rFonts w:asciiTheme="majorBidi" w:hAnsiTheme="majorBidi" w:cstheme="majorBidi"/>
          <w:color w:val="FF0000"/>
          <w:sz w:val="24"/>
          <w:szCs w:val="24"/>
        </w:rPr>
        <w:t>s</w:t>
      </w:r>
      <w:r w:rsidRPr="009C6EBE">
        <w:rPr>
          <w:rFonts w:asciiTheme="majorBidi" w:hAnsiTheme="majorBidi" w:cstheme="majorBidi"/>
          <w:sz w:val="24"/>
          <w:szCs w:val="24"/>
        </w:rPr>
        <w:t xml:space="preserve"> in their yield potential (Shangguan </w:t>
      </w:r>
      <w:r w:rsidRPr="009C6EBE">
        <w:rPr>
          <w:rFonts w:asciiTheme="majorBidi" w:hAnsiTheme="majorBidi" w:cstheme="majorBidi"/>
          <w:i/>
          <w:sz w:val="24"/>
          <w:szCs w:val="24"/>
        </w:rPr>
        <w:t>et al</w:t>
      </w:r>
      <w:r w:rsidRPr="009C6EBE">
        <w:rPr>
          <w:rFonts w:asciiTheme="majorBidi" w:hAnsiTheme="majorBidi" w:cstheme="majorBidi"/>
          <w:sz w:val="24"/>
          <w:szCs w:val="24"/>
        </w:rPr>
        <w:t xml:space="preserve">, 2000; Farshadfar </w:t>
      </w:r>
      <w:r w:rsidRPr="009C6EBE">
        <w:rPr>
          <w:rFonts w:asciiTheme="majorBidi" w:hAnsiTheme="majorBidi" w:cstheme="majorBidi"/>
          <w:i/>
          <w:sz w:val="24"/>
          <w:szCs w:val="24"/>
        </w:rPr>
        <w:t>et al</w:t>
      </w:r>
      <w:r w:rsidRPr="009C6EBE">
        <w:rPr>
          <w:rFonts w:asciiTheme="majorBidi" w:hAnsiTheme="majorBidi" w:cstheme="majorBidi"/>
          <w:sz w:val="24"/>
          <w:szCs w:val="24"/>
        </w:rPr>
        <w:t>, 2002). This was also observed in international wheat variety trials where stress environments often were represented by mean yield of 4-5 t/ha as compared with a maximum yield of 8 t/ha in common wheat production areas (Blum, 2005</w:t>
      </w:r>
      <w:r w:rsidR="00B93D4C">
        <w:rPr>
          <w:rFonts w:asciiTheme="majorBidi" w:hAnsiTheme="majorBidi" w:cstheme="majorBidi"/>
          <w:sz w:val="24"/>
          <w:szCs w:val="24"/>
        </w:rPr>
        <w:t>;</w:t>
      </w:r>
      <w:r w:rsidRPr="009C6EBE">
        <w:rPr>
          <w:rFonts w:asciiTheme="majorBidi" w:hAnsiTheme="majorBidi" w:cstheme="majorBidi"/>
          <w:sz w:val="24"/>
          <w:szCs w:val="24"/>
        </w:rPr>
        <w:t xml:space="preserve"> Secenj </w:t>
      </w:r>
      <w:r w:rsidRPr="009C6EBE">
        <w:rPr>
          <w:rFonts w:asciiTheme="majorBidi" w:hAnsiTheme="majorBidi" w:cstheme="majorBidi"/>
          <w:i/>
          <w:sz w:val="24"/>
          <w:szCs w:val="24"/>
        </w:rPr>
        <w:t>et al</w:t>
      </w:r>
      <w:r w:rsidRPr="009C6EBE">
        <w:rPr>
          <w:rFonts w:asciiTheme="majorBidi" w:hAnsiTheme="majorBidi" w:cstheme="majorBidi"/>
          <w:sz w:val="24"/>
          <w:szCs w:val="24"/>
        </w:rPr>
        <w:t>, 2005). A study on the effects of water stress on wheat bread and durum wheat bread was observed that the effects of stress on more than Durum wheat (Gupta</w:t>
      </w:r>
      <w:r w:rsidRPr="009C6EBE">
        <w:rPr>
          <w:rFonts w:asciiTheme="majorBidi" w:hAnsiTheme="majorBidi" w:cstheme="majorBidi"/>
          <w:i/>
          <w:sz w:val="24"/>
          <w:szCs w:val="24"/>
        </w:rPr>
        <w:t xml:space="preserve"> et al</w:t>
      </w:r>
      <w:r w:rsidRPr="009C6EBE">
        <w:rPr>
          <w:rFonts w:asciiTheme="majorBidi" w:hAnsiTheme="majorBidi" w:cstheme="majorBidi"/>
          <w:sz w:val="24"/>
          <w:szCs w:val="24"/>
        </w:rPr>
        <w:t>, 2001).</w:t>
      </w:r>
      <w:r w:rsidRPr="009C6EBE">
        <w:rPr>
          <w:rFonts w:asciiTheme="majorBidi" w:hAnsiTheme="majorBidi" w:cstheme="majorBidi"/>
          <w:color w:val="222222"/>
          <w:sz w:val="24"/>
          <w:szCs w:val="24"/>
        </w:rPr>
        <w:t xml:space="preserve">   </w:t>
      </w:r>
    </w:p>
    <w:p w:rsidR="006A0D2C" w:rsidRPr="009C6EBE" w:rsidRDefault="00427A21" w:rsidP="005B3A8A">
      <w:pPr>
        <w:spacing w:line="360" w:lineRule="auto"/>
        <w:ind w:left="0" w:right="13" w:firstLine="360"/>
        <w:rPr>
          <w:rFonts w:asciiTheme="majorBidi" w:hAnsiTheme="majorBidi" w:cstheme="majorBidi"/>
          <w:sz w:val="24"/>
          <w:szCs w:val="24"/>
        </w:rPr>
      </w:pPr>
      <w:r w:rsidRPr="009C6EBE">
        <w:rPr>
          <w:rFonts w:asciiTheme="majorBidi" w:hAnsiTheme="majorBidi" w:cstheme="majorBidi"/>
          <w:sz w:val="24"/>
          <w:szCs w:val="24"/>
        </w:rPr>
        <w:t xml:space="preserve">Osmotic adjustment is </w:t>
      </w:r>
      <w:r w:rsidR="003D1010" w:rsidRPr="003D1010">
        <w:rPr>
          <w:rFonts w:asciiTheme="majorBidi" w:hAnsiTheme="majorBidi" w:cstheme="majorBidi"/>
          <w:color w:val="FF0000"/>
          <w:sz w:val="24"/>
          <w:szCs w:val="24"/>
        </w:rPr>
        <w:t xml:space="preserve">a </w:t>
      </w:r>
      <w:r w:rsidRPr="009C6EBE">
        <w:rPr>
          <w:rFonts w:asciiTheme="majorBidi" w:hAnsiTheme="majorBidi" w:cstheme="majorBidi"/>
          <w:sz w:val="24"/>
          <w:szCs w:val="24"/>
        </w:rPr>
        <w:t xml:space="preserve">common physiological response of plants to most stress conditions where it is regulated by the accumulation of free amino acids, proline and sugars in the roots and shoots of stress affected plants. Proline accumulation is a widespread plant response to environmental stresses such as low water availability. Proline has a unique role as an osmoticum under abiotic mainly water deficit conditions. In particular, because of its zwitterionic status and high hydrophilic characteristics, proline acts as a “compatible solute”, i.e. one that can accumulate to high concentrations in the cell cytoplasm without interfering with cellular structure and/or metabolism (Samaras </w:t>
      </w:r>
      <w:r w:rsidRPr="009C6EBE">
        <w:rPr>
          <w:rFonts w:asciiTheme="majorBidi" w:hAnsiTheme="majorBidi" w:cstheme="majorBidi"/>
          <w:i/>
          <w:sz w:val="24"/>
          <w:szCs w:val="24"/>
        </w:rPr>
        <w:t>et al</w:t>
      </w:r>
      <w:r w:rsidRPr="009C6EBE">
        <w:rPr>
          <w:rFonts w:asciiTheme="majorBidi" w:hAnsiTheme="majorBidi" w:cstheme="majorBidi"/>
          <w:sz w:val="24"/>
          <w:szCs w:val="24"/>
        </w:rPr>
        <w:t xml:space="preserve">, 1995; Rauf </w:t>
      </w:r>
      <w:r w:rsidRPr="009C6EBE">
        <w:rPr>
          <w:rFonts w:asciiTheme="majorBidi" w:hAnsiTheme="majorBidi" w:cstheme="majorBidi"/>
          <w:i/>
          <w:sz w:val="24"/>
          <w:szCs w:val="24"/>
        </w:rPr>
        <w:t>et al</w:t>
      </w:r>
      <w:r w:rsidRPr="009C6EBE">
        <w:rPr>
          <w:rFonts w:asciiTheme="majorBidi" w:hAnsiTheme="majorBidi" w:cstheme="majorBidi"/>
          <w:sz w:val="24"/>
          <w:szCs w:val="24"/>
        </w:rPr>
        <w:t>, 2007). It was reported that osmotic power setting and increase the osmotic regulated substance in tetraploid durum wheat more than hexaploid bread</w:t>
      </w:r>
      <w:r w:rsidR="00705CE2" w:rsidRPr="009C6EBE">
        <w:rPr>
          <w:rFonts w:asciiTheme="majorBidi" w:hAnsiTheme="majorBidi" w:cstheme="majorBidi"/>
          <w:sz w:val="24"/>
          <w:szCs w:val="24"/>
        </w:rPr>
        <w:t xml:space="preserve"> </w:t>
      </w:r>
      <w:r w:rsidRPr="009C6EBE">
        <w:rPr>
          <w:rFonts w:asciiTheme="majorBidi" w:hAnsiTheme="majorBidi" w:cstheme="majorBidi"/>
          <w:sz w:val="24"/>
          <w:szCs w:val="24"/>
        </w:rPr>
        <w:t xml:space="preserve">wheat (Heuer, 1999; Kuznetsov and Shevyakova, 1999). </w:t>
      </w:r>
    </w:p>
    <w:p w:rsidR="006A0D2C" w:rsidRPr="009C6EBE" w:rsidRDefault="00427A21" w:rsidP="005B3A8A">
      <w:pPr>
        <w:spacing w:line="360" w:lineRule="auto"/>
        <w:ind w:left="0" w:firstLine="360"/>
        <w:rPr>
          <w:rFonts w:asciiTheme="majorBidi" w:hAnsiTheme="majorBidi" w:cstheme="majorBidi"/>
          <w:sz w:val="24"/>
          <w:szCs w:val="24"/>
        </w:rPr>
      </w:pPr>
      <w:r w:rsidRPr="009C6EBE">
        <w:rPr>
          <w:rFonts w:asciiTheme="majorBidi" w:hAnsiTheme="majorBidi" w:cstheme="majorBidi"/>
          <w:sz w:val="24"/>
          <w:szCs w:val="24"/>
        </w:rPr>
        <w:t xml:space="preserve">There is presently no clear agreement about the function of drought-induced proline accumulation, although a role in osmo-regulation seems likely (Samaras </w:t>
      </w:r>
      <w:r w:rsidRPr="009C6EBE">
        <w:rPr>
          <w:rFonts w:asciiTheme="majorBidi" w:hAnsiTheme="majorBidi" w:cstheme="majorBidi"/>
          <w:i/>
          <w:sz w:val="24"/>
          <w:szCs w:val="24"/>
        </w:rPr>
        <w:t>et al</w:t>
      </w:r>
      <w:r w:rsidRPr="009C6EBE">
        <w:rPr>
          <w:rFonts w:asciiTheme="majorBidi" w:hAnsiTheme="majorBidi" w:cstheme="majorBidi"/>
          <w:sz w:val="24"/>
          <w:szCs w:val="24"/>
        </w:rPr>
        <w:t xml:space="preserve">, 1995). Other functions of proline accumulation have also been proposed, including stabilization of macromolecules, a sink of carbon and nitrogen for use after relief of </w:t>
      </w:r>
      <w:r w:rsidR="00163F90">
        <w:rPr>
          <w:rFonts w:asciiTheme="majorBidi" w:hAnsiTheme="majorBidi" w:cstheme="majorBidi"/>
          <w:sz w:val="24"/>
          <w:szCs w:val="24"/>
        </w:rPr>
        <w:t>drought stress</w:t>
      </w:r>
      <w:r w:rsidRPr="009C6EBE">
        <w:rPr>
          <w:rFonts w:asciiTheme="majorBidi" w:hAnsiTheme="majorBidi" w:cstheme="majorBidi"/>
          <w:sz w:val="24"/>
          <w:szCs w:val="24"/>
        </w:rPr>
        <w:t xml:space="preserve"> conditions (Sminrnoff and Stewart, 1985; Secenji </w:t>
      </w:r>
      <w:r w:rsidRPr="009C6EBE">
        <w:rPr>
          <w:rFonts w:asciiTheme="majorBidi" w:hAnsiTheme="majorBidi" w:cstheme="majorBidi"/>
          <w:i/>
          <w:sz w:val="24"/>
          <w:szCs w:val="24"/>
        </w:rPr>
        <w:t>et al</w:t>
      </w:r>
      <w:r w:rsidRPr="009C6EBE">
        <w:rPr>
          <w:rFonts w:asciiTheme="majorBidi" w:hAnsiTheme="majorBidi" w:cstheme="majorBidi"/>
          <w:sz w:val="24"/>
          <w:szCs w:val="24"/>
        </w:rPr>
        <w:t>, 2005), radical detoxification (Smirnoff and Cumbes, 1989)</w:t>
      </w:r>
      <w:r w:rsidRPr="009C6EBE">
        <w:rPr>
          <w:rFonts w:asciiTheme="majorBidi" w:hAnsiTheme="majorBidi" w:cstheme="majorBidi"/>
          <w:b/>
          <w:sz w:val="24"/>
          <w:szCs w:val="24"/>
        </w:rPr>
        <w:t xml:space="preserve"> </w:t>
      </w:r>
      <w:r w:rsidRPr="009C6EBE">
        <w:rPr>
          <w:rFonts w:asciiTheme="majorBidi" w:hAnsiTheme="majorBidi" w:cstheme="majorBidi"/>
          <w:sz w:val="24"/>
          <w:szCs w:val="24"/>
        </w:rPr>
        <w:t>and regulation of cellular redux status (Hare and Cress, 1997).</w:t>
      </w:r>
      <w:r w:rsidRPr="009C6EBE">
        <w:rPr>
          <w:rFonts w:asciiTheme="majorBidi" w:hAnsiTheme="majorBidi" w:cstheme="majorBidi"/>
          <w:b/>
          <w:color w:val="222222"/>
          <w:sz w:val="24"/>
          <w:szCs w:val="24"/>
        </w:rPr>
        <w:t xml:space="preserve"> </w:t>
      </w:r>
      <w:r w:rsidRPr="009C6EBE">
        <w:rPr>
          <w:rFonts w:asciiTheme="majorBidi" w:hAnsiTheme="majorBidi" w:cstheme="majorBidi"/>
          <w:color w:val="222222"/>
          <w:sz w:val="24"/>
          <w:szCs w:val="24"/>
        </w:rPr>
        <w:t xml:space="preserve">The aim of the </w:t>
      </w:r>
      <w:r w:rsidRPr="00DE06F7">
        <w:rPr>
          <w:rFonts w:asciiTheme="majorBidi" w:hAnsiTheme="majorBidi" w:cstheme="majorBidi"/>
          <w:color w:val="000000" w:themeColor="text1"/>
          <w:sz w:val="24"/>
          <w:szCs w:val="24"/>
        </w:rPr>
        <w:t xml:space="preserve">present study, </w:t>
      </w:r>
      <w:r w:rsidRPr="009C6EBE">
        <w:rPr>
          <w:rFonts w:asciiTheme="majorBidi" w:hAnsiTheme="majorBidi" w:cstheme="majorBidi"/>
          <w:sz w:val="24"/>
          <w:szCs w:val="24"/>
        </w:rPr>
        <w:t xml:space="preserve">effects of </w:t>
      </w:r>
      <w:r w:rsidR="00453FC5" w:rsidRPr="00453FC5">
        <w:rPr>
          <w:rFonts w:asciiTheme="majorBidi" w:hAnsiTheme="majorBidi" w:cstheme="majorBidi"/>
          <w:bCs/>
          <w:sz w:val="24"/>
          <w:szCs w:val="24"/>
        </w:rPr>
        <w:t>water deficit</w:t>
      </w:r>
      <w:r w:rsidRPr="009C6EBE">
        <w:rPr>
          <w:rFonts w:asciiTheme="majorBidi" w:hAnsiTheme="majorBidi" w:cstheme="majorBidi"/>
          <w:sz w:val="24"/>
          <w:szCs w:val="24"/>
        </w:rPr>
        <w:t xml:space="preserve"> on yield and osmotic regulator of tetraploid and hexaploid wheat genotypes</w:t>
      </w:r>
      <w:r w:rsidRPr="009C6EBE">
        <w:rPr>
          <w:rFonts w:asciiTheme="majorBidi" w:hAnsiTheme="majorBidi" w:cstheme="majorBidi"/>
          <w:b/>
          <w:sz w:val="24"/>
          <w:szCs w:val="24"/>
        </w:rPr>
        <w:t xml:space="preserve">. </w:t>
      </w:r>
    </w:p>
    <w:p w:rsidR="00705CE2" w:rsidRPr="009C6EBE" w:rsidRDefault="00705CE2" w:rsidP="005B3A8A">
      <w:pPr>
        <w:spacing w:after="84" w:line="360" w:lineRule="auto"/>
        <w:ind w:left="0"/>
        <w:jc w:val="left"/>
        <w:rPr>
          <w:rFonts w:asciiTheme="majorBidi" w:hAnsiTheme="majorBidi" w:cstheme="majorBidi"/>
          <w:b/>
          <w:sz w:val="24"/>
          <w:szCs w:val="24"/>
        </w:rPr>
        <w:sectPr w:rsidR="00705CE2" w:rsidRPr="009C6EBE" w:rsidSect="00705CE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64" w:right="1439" w:bottom="1693" w:left="1440" w:header="720" w:footer="720" w:gutter="0"/>
          <w:cols w:space="386"/>
        </w:sectPr>
      </w:pPr>
    </w:p>
    <w:p w:rsidR="006A0D2C" w:rsidRPr="009C6EBE" w:rsidRDefault="00427A21" w:rsidP="005B3A8A">
      <w:pPr>
        <w:spacing w:after="84" w:line="360" w:lineRule="auto"/>
        <w:ind w:left="0"/>
        <w:jc w:val="left"/>
        <w:rPr>
          <w:rFonts w:asciiTheme="majorBidi" w:hAnsiTheme="majorBidi" w:cstheme="majorBidi"/>
          <w:sz w:val="24"/>
          <w:szCs w:val="24"/>
        </w:rPr>
      </w:pPr>
      <w:r w:rsidRPr="009C6EBE">
        <w:rPr>
          <w:rFonts w:asciiTheme="majorBidi" w:hAnsiTheme="majorBidi" w:cstheme="majorBidi"/>
          <w:b/>
          <w:sz w:val="24"/>
          <w:szCs w:val="24"/>
        </w:rPr>
        <w:lastRenderedPageBreak/>
        <w:t xml:space="preserve"> Material and methods </w:t>
      </w:r>
    </w:p>
    <w:p w:rsidR="00756FD6" w:rsidRDefault="00427A21" w:rsidP="00C74D70">
      <w:pPr>
        <w:spacing w:after="25" w:line="360" w:lineRule="auto"/>
        <w:ind w:left="0" w:right="13" w:firstLine="360"/>
        <w:rPr>
          <w:rFonts w:asciiTheme="majorBidi" w:hAnsiTheme="majorBidi" w:cstheme="majorBidi"/>
          <w:color w:val="000000" w:themeColor="text1"/>
          <w:sz w:val="24"/>
          <w:szCs w:val="24"/>
        </w:rPr>
      </w:pPr>
      <w:r w:rsidRPr="009C6EBE">
        <w:rPr>
          <w:rFonts w:asciiTheme="majorBidi" w:hAnsiTheme="majorBidi" w:cstheme="majorBidi"/>
          <w:sz w:val="24"/>
          <w:szCs w:val="24"/>
        </w:rPr>
        <w:t xml:space="preserve">In the study, the effect of </w:t>
      </w:r>
      <w:r w:rsidR="00453FC5" w:rsidRPr="00453FC5">
        <w:rPr>
          <w:rFonts w:asciiTheme="majorBidi" w:hAnsiTheme="majorBidi" w:cstheme="majorBidi"/>
          <w:bCs/>
          <w:sz w:val="24"/>
          <w:szCs w:val="24"/>
        </w:rPr>
        <w:t>water deficit</w:t>
      </w:r>
      <w:r w:rsidRPr="009C6EBE">
        <w:rPr>
          <w:rFonts w:asciiTheme="majorBidi" w:hAnsiTheme="majorBidi" w:cstheme="majorBidi"/>
          <w:sz w:val="24"/>
          <w:szCs w:val="24"/>
        </w:rPr>
        <w:t xml:space="preserve"> stress on yield and osmotic regulator of tetraploid and hexaploid wheat genotypes </w:t>
      </w:r>
      <w:proofErr w:type="gramStart"/>
      <w:r w:rsidRPr="009C6EBE">
        <w:rPr>
          <w:rFonts w:asciiTheme="majorBidi" w:hAnsiTheme="majorBidi" w:cstheme="majorBidi"/>
          <w:sz w:val="24"/>
          <w:szCs w:val="24"/>
        </w:rPr>
        <w:t>an</w:t>
      </w:r>
      <w:proofErr w:type="gramEnd"/>
      <w:r w:rsidRPr="009C6EBE">
        <w:rPr>
          <w:rFonts w:asciiTheme="majorBidi" w:hAnsiTheme="majorBidi" w:cstheme="majorBidi"/>
          <w:sz w:val="24"/>
          <w:szCs w:val="24"/>
        </w:rPr>
        <w:t xml:space="preserve"> experiment was carried out at </w:t>
      </w:r>
      <w:r w:rsidR="00372583" w:rsidRPr="003D1010">
        <w:rPr>
          <w:rFonts w:asciiTheme="majorBidi" w:hAnsiTheme="majorBidi" w:cstheme="majorBidi"/>
          <w:color w:val="FF0000"/>
          <w:sz w:val="24"/>
          <w:szCs w:val="24"/>
        </w:rPr>
        <w:t xml:space="preserve">the </w:t>
      </w:r>
      <w:r w:rsidRPr="009C6EBE">
        <w:rPr>
          <w:rFonts w:asciiTheme="majorBidi" w:hAnsiTheme="majorBidi" w:cstheme="majorBidi"/>
          <w:sz w:val="24"/>
          <w:szCs w:val="24"/>
        </w:rPr>
        <w:t>Research Station of</w:t>
      </w:r>
      <w:r w:rsidRPr="009C6EBE">
        <w:rPr>
          <w:rFonts w:asciiTheme="majorBidi" w:eastAsia="Times New Roman" w:hAnsiTheme="majorBidi" w:cstheme="majorBidi"/>
          <w:sz w:val="24"/>
          <w:szCs w:val="24"/>
        </w:rPr>
        <w:t xml:space="preserve"> </w:t>
      </w:r>
      <w:r w:rsidRPr="009C6EBE">
        <w:rPr>
          <w:rFonts w:asciiTheme="majorBidi" w:hAnsiTheme="majorBidi" w:cstheme="majorBidi"/>
          <w:sz w:val="24"/>
          <w:szCs w:val="24"/>
        </w:rPr>
        <w:t xml:space="preserve">Islamic </w:t>
      </w:r>
      <w:r w:rsidR="00C74D70">
        <w:rPr>
          <w:rFonts w:asciiTheme="majorBidi" w:hAnsiTheme="majorBidi" w:cstheme="majorBidi"/>
          <w:color w:val="FF0000"/>
          <w:sz w:val="24"/>
          <w:szCs w:val="24"/>
        </w:rPr>
        <w:t>A</w:t>
      </w:r>
      <w:r w:rsidRPr="009C6EBE">
        <w:rPr>
          <w:rFonts w:asciiTheme="majorBidi" w:hAnsiTheme="majorBidi" w:cstheme="majorBidi"/>
          <w:sz w:val="24"/>
          <w:szCs w:val="24"/>
        </w:rPr>
        <w:t xml:space="preserve">zad </w:t>
      </w:r>
      <w:r w:rsidR="00C74D70">
        <w:rPr>
          <w:rFonts w:asciiTheme="majorBidi" w:hAnsiTheme="majorBidi" w:cstheme="majorBidi"/>
          <w:color w:val="FF0000"/>
          <w:sz w:val="24"/>
          <w:szCs w:val="24"/>
        </w:rPr>
        <w:t>U</w:t>
      </w:r>
      <w:r w:rsidRPr="009C6EBE">
        <w:rPr>
          <w:rFonts w:asciiTheme="majorBidi" w:hAnsiTheme="majorBidi" w:cstheme="majorBidi"/>
          <w:sz w:val="24"/>
          <w:szCs w:val="24"/>
        </w:rPr>
        <w:t>niversity of Miandoab in</w:t>
      </w:r>
      <w:r w:rsidR="00D6640A">
        <w:rPr>
          <w:rFonts w:asciiTheme="majorBidi" w:hAnsiTheme="majorBidi" w:cstheme="majorBidi" w:hint="cs"/>
          <w:sz w:val="24"/>
          <w:szCs w:val="24"/>
          <w:lang w:bidi="fa-IR"/>
        </w:rPr>
        <w:t xml:space="preserve"> </w:t>
      </w:r>
      <w:r w:rsidR="00D6640A">
        <w:rPr>
          <w:rFonts w:asciiTheme="majorBidi" w:hAnsiTheme="majorBidi" w:cstheme="majorBidi" w:hint="cs"/>
          <w:color w:val="000000" w:themeColor="text1"/>
          <w:sz w:val="24"/>
          <w:szCs w:val="24"/>
          <w:lang w:bidi="fa-IR"/>
        </w:rPr>
        <w:t>2015</w:t>
      </w:r>
      <w:r w:rsidRPr="00DE06F7">
        <w:rPr>
          <w:rFonts w:asciiTheme="majorBidi" w:hAnsiTheme="majorBidi" w:cstheme="majorBidi"/>
          <w:color w:val="000000" w:themeColor="text1"/>
          <w:sz w:val="24"/>
          <w:szCs w:val="24"/>
        </w:rPr>
        <w:t>. The soil texture of experimental site was sandy loam</w:t>
      </w:r>
      <w:r w:rsidR="00772E29" w:rsidRPr="00DE06F7">
        <w:rPr>
          <w:rFonts w:asciiTheme="majorBidi" w:hAnsiTheme="majorBidi" w:cstheme="majorBidi"/>
          <w:color w:val="000000" w:themeColor="text1"/>
          <w:sz w:val="24"/>
          <w:szCs w:val="24"/>
        </w:rPr>
        <w:t xml:space="preserve"> (Table 1)</w:t>
      </w:r>
      <w:r w:rsidRPr="00DE06F7">
        <w:rPr>
          <w:rFonts w:asciiTheme="majorBidi" w:hAnsiTheme="majorBidi" w:cstheme="majorBidi"/>
          <w:color w:val="000000" w:themeColor="text1"/>
          <w:sz w:val="24"/>
          <w:szCs w:val="24"/>
        </w:rPr>
        <w:t>.</w:t>
      </w:r>
    </w:p>
    <w:p w:rsidR="005B3A8A" w:rsidRDefault="005B3A8A" w:rsidP="005B3A8A">
      <w:pPr>
        <w:spacing w:after="25" w:line="360" w:lineRule="auto"/>
        <w:ind w:left="0" w:right="13" w:firstLine="360"/>
        <w:rPr>
          <w:rFonts w:asciiTheme="majorBidi" w:hAnsiTheme="majorBidi" w:cstheme="majorBidi"/>
          <w:color w:val="000000" w:themeColor="text1"/>
          <w:sz w:val="24"/>
          <w:szCs w:val="24"/>
        </w:rPr>
      </w:pPr>
    </w:p>
    <w:p w:rsidR="005B3A8A" w:rsidRDefault="005B3A8A" w:rsidP="005B3A8A">
      <w:pPr>
        <w:spacing w:after="25" w:line="360" w:lineRule="auto"/>
        <w:ind w:left="0" w:right="13" w:firstLine="360"/>
        <w:rPr>
          <w:rFonts w:asciiTheme="majorBidi" w:hAnsiTheme="majorBidi" w:cstheme="majorBidi"/>
          <w:color w:val="000000" w:themeColor="text1"/>
          <w:sz w:val="24"/>
          <w:szCs w:val="24"/>
        </w:rPr>
      </w:pPr>
    </w:p>
    <w:p w:rsidR="005B3A8A" w:rsidRPr="00DE06F7" w:rsidRDefault="005B3A8A" w:rsidP="005B3A8A">
      <w:pPr>
        <w:spacing w:after="25" w:line="360" w:lineRule="auto"/>
        <w:ind w:left="0" w:right="13" w:firstLine="360"/>
        <w:rPr>
          <w:rFonts w:asciiTheme="majorBidi" w:hAnsiTheme="majorBidi" w:cstheme="majorBidi"/>
          <w:color w:val="000000" w:themeColor="text1"/>
          <w:sz w:val="24"/>
          <w:szCs w:val="24"/>
        </w:rPr>
      </w:pPr>
    </w:p>
    <w:p w:rsidR="00A81699" w:rsidRPr="00C766A5" w:rsidRDefault="00A81699" w:rsidP="005B3A8A">
      <w:pPr>
        <w:spacing w:line="360" w:lineRule="auto"/>
        <w:ind w:left="0"/>
        <w:rPr>
          <w:rStyle w:val="fontstyle01"/>
          <w:rFonts w:ascii="Times New Roman" w:hAnsiTheme="majorBidi" w:cstheme="majorBidi"/>
          <w:b/>
          <w:bCs/>
          <w:color w:val="000000" w:themeColor="text1"/>
          <w:sz w:val="24"/>
          <w:szCs w:val="24"/>
          <w:rtl/>
          <w:lang w:bidi="ar-SA"/>
        </w:rPr>
      </w:pPr>
      <w:r w:rsidRPr="00C766A5">
        <w:rPr>
          <w:rStyle w:val="fontstyle01"/>
          <w:rFonts w:asciiTheme="majorBidi" w:hAnsiTheme="majorBidi" w:cstheme="majorBidi"/>
          <w:color w:val="000000" w:themeColor="text1"/>
          <w:sz w:val="24"/>
          <w:szCs w:val="24"/>
        </w:rPr>
        <w:t>Table 1  Soil properties (0-30 cm) before plant sowing</w:t>
      </w:r>
    </w:p>
    <w:tbl>
      <w:tblPr>
        <w:bidiVisual/>
        <w:tblW w:w="9321" w:type="dxa"/>
        <w:tblInd w:w="-274" w:type="dxa"/>
        <w:tblBorders>
          <w:top w:val="single" w:sz="4" w:space="0" w:color="auto"/>
          <w:bottom w:val="single" w:sz="4" w:space="0" w:color="auto"/>
        </w:tblBorders>
        <w:tblLayout w:type="fixed"/>
        <w:tblLook w:val="04A0" w:firstRow="1" w:lastRow="0" w:firstColumn="1" w:lastColumn="0" w:noHBand="0" w:noVBand="1"/>
      </w:tblPr>
      <w:tblGrid>
        <w:gridCol w:w="801"/>
        <w:gridCol w:w="1110"/>
        <w:gridCol w:w="794"/>
        <w:gridCol w:w="1002"/>
        <w:gridCol w:w="993"/>
        <w:gridCol w:w="1012"/>
        <w:gridCol w:w="773"/>
        <w:gridCol w:w="718"/>
        <w:gridCol w:w="786"/>
        <w:gridCol w:w="1332"/>
      </w:tblGrid>
      <w:tr w:rsidR="00A81699" w:rsidRPr="002215F7" w:rsidTr="00C766A5">
        <w:trPr>
          <w:trHeight w:val="246"/>
        </w:trPr>
        <w:tc>
          <w:tcPr>
            <w:tcW w:w="801"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rPr>
              <w:t>Ph</w:t>
            </w:r>
          </w:p>
        </w:tc>
        <w:tc>
          <w:tcPr>
            <w:tcW w:w="1110" w:type="dxa"/>
            <w:tcBorders>
              <w:top w:val="single" w:sz="4" w:space="0" w:color="auto"/>
              <w:bottom w:val="single" w:sz="4" w:space="0" w:color="auto"/>
              <w:right w:val="nil"/>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rPr>
              <w:t>EC (dS/m)</w:t>
            </w:r>
          </w:p>
        </w:tc>
        <w:tc>
          <w:tcPr>
            <w:tcW w:w="794" w:type="dxa"/>
            <w:tcBorders>
              <w:top w:val="single" w:sz="4" w:space="0" w:color="auto"/>
              <w:left w:val="nil"/>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rPr>
              <w:t>OC (%)</w:t>
            </w:r>
          </w:p>
        </w:tc>
        <w:tc>
          <w:tcPr>
            <w:tcW w:w="1002"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P</w:t>
            </w:r>
            <w:r w:rsidRPr="00C766A5">
              <w:rPr>
                <w:rFonts w:asciiTheme="majorBidi" w:eastAsia="Calibri" w:hAnsiTheme="majorBidi" w:cstheme="majorBidi"/>
                <w:color w:val="000000" w:themeColor="text1"/>
                <w:sz w:val="20"/>
                <w:szCs w:val="20"/>
                <w:rtl/>
                <w:lang w:bidi="fa-IR"/>
              </w:rPr>
              <w:t xml:space="preserve"> </w:t>
            </w:r>
            <w:r w:rsidRPr="00C766A5">
              <w:rPr>
                <w:rFonts w:asciiTheme="majorBidi" w:eastAsia="Calibri" w:hAnsiTheme="majorBidi" w:cstheme="majorBidi"/>
                <w:color w:val="000000" w:themeColor="text1"/>
                <w:sz w:val="20"/>
                <w:szCs w:val="20"/>
              </w:rPr>
              <w:t>(mg/kg)</w:t>
            </w:r>
          </w:p>
        </w:tc>
        <w:tc>
          <w:tcPr>
            <w:tcW w:w="993"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K</w:t>
            </w:r>
            <w:r w:rsidRPr="00C766A5">
              <w:rPr>
                <w:rFonts w:asciiTheme="majorBidi" w:eastAsia="Calibri" w:hAnsiTheme="majorBidi" w:cstheme="majorBidi"/>
                <w:color w:val="000000" w:themeColor="text1"/>
                <w:sz w:val="20"/>
                <w:szCs w:val="20"/>
                <w:rtl/>
                <w:lang w:bidi="fa-IR"/>
              </w:rPr>
              <w:t xml:space="preserve"> </w:t>
            </w:r>
            <w:r w:rsidRPr="00C766A5">
              <w:rPr>
                <w:rFonts w:asciiTheme="majorBidi" w:eastAsia="Calibri" w:hAnsiTheme="majorBidi" w:cstheme="majorBidi"/>
                <w:color w:val="000000" w:themeColor="text1"/>
                <w:sz w:val="20"/>
                <w:szCs w:val="20"/>
              </w:rPr>
              <w:t>(mg/kg)</w:t>
            </w:r>
          </w:p>
        </w:tc>
        <w:tc>
          <w:tcPr>
            <w:tcW w:w="1012"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fa-IR"/>
              </w:rPr>
            </w:pPr>
            <w:r w:rsidRPr="00C766A5">
              <w:rPr>
                <w:rFonts w:asciiTheme="majorBidi" w:eastAsia="Calibri" w:hAnsiTheme="majorBidi" w:cstheme="majorBidi"/>
                <w:color w:val="000000" w:themeColor="text1"/>
                <w:sz w:val="20"/>
                <w:szCs w:val="20"/>
              </w:rPr>
              <w:t>Total N (%)</w:t>
            </w:r>
          </w:p>
        </w:tc>
        <w:tc>
          <w:tcPr>
            <w:tcW w:w="773"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Sand</w:t>
            </w:r>
            <w:r w:rsidRPr="00C766A5">
              <w:rPr>
                <w:rFonts w:asciiTheme="majorBidi" w:eastAsia="Calibri" w:hAnsiTheme="majorBidi" w:cstheme="majorBidi"/>
                <w:color w:val="000000" w:themeColor="text1"/>
                <w:sz w:val="20"/>
                <w:szCs w:val="20"/>
                <w:rtl/>
                <w:lang w:bidi="fa-IR"/>
              </w:rPr>
              <w:t xml:space="preserve"> </w:t>
            </w:r>
            <w:r w:rsidRPr="00C766A5">
              <w:rPr>
                <w:rFonts w:asciiTheme="majorBidi" w:eastAsia="Calibri" w:hAnsiTheme="majorBidi" w:cstheme="majorBidi"/>
                <w:color w:val="000000" w:themeColor="text1"/>
                <w:sz w:val="20"/>
                <w:szCs w:val="20"/>
              </w:rPr>
              <w:t>(%)</w:t>
            </w:r>
          </w:p>
        </w:tc>
        <w:tc>
          <w:tcPr>
            <w:tcW w:w="718"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Clay</w:t>
            </w:r>
            <w:r w:rsidRPr="00C766A5">
              <w:rPr>
                <w:rFonts w:asciiTheme="majorBidi" w:eastAsia="Calibri" w:hAnsiTheme="majorBidi" w:cstheme="majorBidi"/>
                <w:color w:val="000000" w:themeColor="text1"/>
                <w:sz w:val="20"/>
                <w:szCs w:val="20"/>
                <w:rtl/>
                <w:lang w:bidi="fa-IR"/>
              </w:rPr>
              <w:t xml:space="preserve"> </w:t>
            </w:r>
            <w:r w:rsidRPr="00C766A5">
              <w:rPr>
                <w:rFonts w:asciiTheme="majorBidi" w:eastAsia="Calibri" w:hAnsiTheme="majorBidi" w:cstheme="majorBidi"/>
                <w:color w:val="000000" w:themeColor="text1"/>
                <w:sz w:val="20"/>
                <w:szCs w:val="20"/>
              </w:rPr>
              <w:t>(%)</w:t>
            </w:r>
          </w:p>
        </w:tc>
        <w:tc>
          <w:tcPr>
            <w:tcW w:w="786"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Silt</w:t>
            </w:r>
            <w:r w:rsidRPr="00C766A5">
              <w:rPr>
                <w:rFonts w:asciiTheme="majorBidi" w:eastAsia="Calibri" w:hAnsiTheme="majorBidi" w:cstheme="majorBidi"/>
                <w:color w:val="000000" w:themeColor="text1"/>
                <w:sz w:val="20"/>
                <w:szCs w:val="20"/>
                <w:rtl/>
                <w:lang w:bidi="fa-IR"/>
              </w:rPr>
              <w:t xml:space="preserve"> </w:t>
            </w:r>
            <w:r w:rsidRPr="00C766A5">
              <w:rPr>
                <w:rFonts w:asciiTheme="majorBidi" w:eastAsia="Calibri" w:hAnsiTheme="majorBidi" w:cstheme="majorBidi"/>
                <w:color w:val="000000" w:themeColor="text1"/>
                <w:sz w:val="20"/>
                <w:szCs w:val="20"/>
              </w:rPr>
              <w:t>(%)</w:t>
            </w:r>
          </w:p>
        </w:tc>
        <w:tc>
          <w:tcPr>
            <w:tcW w:w="1332" w:type="dxa"/>
            <w:tcBorders>
              <w:top w:val="single" w:sz="4" w:space="0" w:color="auto"/>
              <w:bottom w:val="single" w:sz="4" w:space="0" w:color="auto"/>
            </w:tcBorders>
            <w:vAlign w:val="center"/>
          </w:tcPr>
          <w:p w:rsidR="00A81699" w:rsidRPr="00C766A5" w:rsidRDefault="00A81699" w:rsidP="00C74D70">
            <w:pPr>
              <w:bidi/>
              <w:spacing w:after="200" w:line="360" w:lineRule="auto"/>
              <w:ind w:left="0" w:firstLine="4"/>
              <w:jc w:val="center"/>
              <w:rPr>
                <w:rFonts w:asciiTheme="majorBidi" w:eastAsia="Calibri" w:hAnsiTheme="majorBidi" w:cstheme="majorBidi"/>
                <w:color w:val="000000" w:themeColor="text1"/>
                <w:sz w:val="20"/>
                <w:szCs w:val="20"/>
              </w:rPr>
            </w:pPr>
            <w:r w:rsidRPr="00C766A5">
              <w:rPr>
                <w:rFonts w:asciiTheme="majorBidi" w:eastAsia="Calibri" w:hAnsiTheme="majorBidi" w:cstheme="majorBidi"/>
                <w:color w:val="000000" w:themeColor="text1"/>
                <w:sz w:val="20"/>
                <w:szCs w:val="20"/>
                <w:lang w:bidi="fa-IR"/>
              </w:rPr>
              <w:t>Soil</w:t>
            </w:r>
            <w:r w:rsidRPr="00C766A5">
              <w:rPr>
                <w:rFonts w:asciiTheme="majorBidi" w:eastAsia="Calibri" w:hAnsiTheme="majorBidi" w:cstheme="majorBidi"/>
                <w:color w:val="000000" w:themeColor="text1"/>
                <w:sz w:val="20"/>
                <w:szCs w:val="20"/>
                <w:rtl/>
                <w:lang w:bidi="fa-IR"/>
              </w:rPr>
              <w:t xml:space="preserve"> </w:t>
            </w:r>
            <w:r w:rsidR="00C74D70" w:rsidRPr="00C74D70">
              <w:rPr>
                <w:rFonts w:asciiTheme="majorBidi" w:eastAsia="Calibri" w:hAnsiTheme="majorBidi" w:cstheme="majorBidi"/>
                <w:color w:val="FF0000"/>
                <w:sz w:val="20"/>
                <w:szCs w:val="20"/>
              </w:rPr>
              <w:t>T</w:t>
            </w:r>
            <w:r w:rsidRPr="00C766A5">
              <w:rPr>
                <w:rFonts w:asciiTheme="majorBidi" w:eastAsia="Calibri" w:hAnsiTheme="majorBidi" w:cstheme="majorBidi"/>
                <w:color w:val="000000" w:themeColor="text1"/>
                <w:sz w:val="20"/>
                <w:szCs w:val="20"/>
              </w:rPr>
              <w:t>exture</w:t>
            </w:r>
          </w:p>
        </w:tc>
      </w:tr>
      <w:tr w:rsidR="00A81699" w:rsidRPr="002215F7" w:rsidTr="00C766A5">
        <w:trPr>
          <w:trHeight w:val="120"/>
        </w:trPr>
        <w:tc>
          <w:tcPr>
            <w:tcW w:w="801"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7.</w:t>
            </w:r>
            <w:r w:rsidR="00A42A65" w:rsidRPr="00C766A5">
              <w:rPr>
                <w:rFonts w:asciiTheme="majorBidi" w:eastAsia="Calibri" w:hAnsiTheme="majorBidi" w:cstheme="majorBidi"/>
                <w:color w:val="000000" w:themeColor="text1"/>
                <w:sz w:val="20"/>
                <w:szCs w:val="20"/>
                <w:lang w:bidi="fa-IR"/>
              </w:rPr>
              <w:t>21</w:t>
            </w:r>
          </w:p>
        </w:tc>
        <w:tc>
          <w:tcPr>
            <w:tcW w:w="1110" w:type="dxa"/>
            <w:tcBorders>
              <w:top w:val="single" w:sz="4" w:space="0" w:color="auto"/>
              <w:bottom w:val="single" w:sz="4" w:space="0" w:color="auto"/>
              <w:right w:val="nil"/>
            </w:tcBorders>
            <w:vAlign w:val="center"/>
          </w:tcPr>
          <w:p w:rsidR="00A81699" w:rsidRPr="00C766A5" w:rsidRDefault="00A42A65"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1.36</w:t>
            </w:r>
          </w:p>
        </w:tc>
        <w:tc>
          <w:tcPr>
            <w:tcW w:w="794" w:type="dxa"/>
            <w:tcBorders>
              <w:top w:val="single" w:sz="4" w:space="0" w:color="auto"/>
              <w:left w:val="nil"/>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rPr>
              <w:t>0.79</w:t>
            </w:r>
          </w:p>
        </w:tc>
        <w:tc>
          <w:tcPr>
            <w:tcW w:w="1002" w:type="dxa"/>
            <w:tcBorders>
              <w:top w:val="single" w:sz="4" w:space="0" w:color="auto"/>
              <w:bottom w:val="single" w:sz="4" w:space="0" w:color="auto"/>
            </w:tcBorders>
            <w:vAlign w:val="center"/>
          </w:tcPr>
          <w:p w:rsidR="00A81699" w:rsidRPr="00C766A5" w:rsidRDefault="00A42A65"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rPr>
              <w:t>12</w:t>
            </w:r>
            <w:r w:rsidR="00A81699" w:rsidRPr="00C766A5">
              <w:rPr>
                <w:rFonts w:asciiTheme="majorBidi" w:eastAsia="Calibri" w:hAnsiTheme="majorBidi" w:cstheme="majorBidi"/>
                <w:color w:val="000000" w:themeColor="text1"/>
                <w:sz w:val="20"/>
                <w:szCs w:val="20"/>
              </w:rPr>
              <w:t>.</w:t>
            </w:r>
            <w:r w:rsidRPr="00C766A5">
              <w:rPr>
                <w:rFonts w:asciiTheme="majorBidi" w:eastAsia="Calibri" w:hAnsiTheme="majorBidi" w:cstheme="majorBidi"/>
                <w:color w:val="000000" w:themeColor="text1"/>
                <w:sz w:val="20"/>
                <w:szCs w:val="20"/>
              </w:rPr>
              <w:t>68</w:t>
            </w:r>
          </w:p>
        </w:tc>
        <w:tc>
          <w:tcPr>
            <w:tcW w:w="993" w:type="dxa"/>
            <w:tcBorders>
              <w:top w:val="single" w:sz="4" w:space="0" w:color="auto"/>
              <w:bottom w:val="single" w:sz="4" w:space="0" w:color="auto"/>
            </w:tcBorders>
            <w:vAlign w:val="center"/>
          </w:tcPr>
          <w:p w:rsidR="00A81699" w:rsidRPr="00C766A5" w:rsidRDefault="00A42A65"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rPr>
              <w:t>35</w:t>
            </w:r>
            <w:r w:rsidR="00A81699" w:rsidRPr="00C766A5">
              <w:rPr>
                <w:rFonts w:asciiTheme="majorBidi" w:eastAsia="Calibri" w:hAnsiTheme="majorBidi" w:cstheme="majorBidi"/>
                <w:color w:val="000000" w:themeColor="text1"/>
                <w:sz w:val="20"/>
                <w:szCs w:val="20"/>
              </w:rPr>
              <w:t>7.23</w:t>
            </w:r>
          </w:p>
        </w:tc>
        <w:tc>
          <w:tcPr>
            <w:tcW w:w="1012" w:type="dxa"/>
            <w:tcBorders>
              <w:top w:val="single" w:sz="4" w:space="0" w:color="auto"/>
              <w:bottom w:val="single" w:sz="4" w:space="0" w:color="auto"/>
            </w:tcBorders>
            <w:vAlign w:val="center"/>
          </w:tcPr>
          <w:p w:rsidR="00A81699" w:rsidRPr="00C766A5" w:rsidRDefault="00A81699" w:rsidP="005B3A8A">
            <w:pPr>
              <w:bidi/>
              <w:spacing w:after="200" w:line="360" w:lineRule="auto"/>
              <w:ind w:left="0" w:firstLine="4"/>
              <w:jc w:val="center"/>
              <w:rPr>
                <w:rFonts w:asciiTheme="majorBidi" w:eastAsia="Calibri" w:hAnsiTheme="majorBidi" w:cstheme="majorBidi"/>
                <w:color w:val="000000" w:themeColor="text1"/>
                <w:sz w:val="20"/>
                <w:szCs w:val="20"/>
                <w:rtl/>
                <w:lang w:bidi="fa-IR"/>
              </w:rPr>
            </w:pPr>
            <w:r w:rsidRPr="00C766A5">
              <w:rPr>
                <w:rFonts w:asciiTheme="majorBidi" w:eastAsia="Calibri" w:hAnsiTheme="majorBidi" w:cstheme="majorBidi"/>
                <w:color w:val="000000" w:themeColor="text1"/>
                <w:sz w:val="20"/>
                <w:szCs w:val="20"/>
                <w:lang w:bidi="fa-IR"/>
              </w:rPr>
              <w:t>0.0</w:t>
            </w:r>
            <w:r w:rsidR="00A42A65" w:rsidRPr="00C766A5">
              <w:rPr>
                <w:rFonts w:asciiTheme="majorBidi" w:eastAsia="Calibri" w:hAnsiTheme="majorBidi" w:cstheme="majorBidi"/>
                <w:color w:val="000000" w:themeColor="text1"/>
                <w:sz w:val="20"/>
                <w:szCs w:val="20"/>
                <w:lang w:bidi="fa-IR"/>
              </w:rPr>
              <w:t>8</w:t>
            </w:r>
          </w:p>
        </w:tc>
        <w:tc>
          <w:tcPr>
            <w:tcW w:w="773" w:type="dxa"/>
            <w:tcBorders>
              <w:top w:val="single" w:sz="4" w:space="0" w:color="auto"/>
              <w:bottom w:val="single" w:sz="4" w:space="0" w:color="auto"/>
            </w:tcBorders>
            <w:vAlign w:val="center"/>
          </w:tcPr>
          <w:p w:rsidR="00A81699" w:rsidRPr="00C766A5" w:rsidRDefault="00A42A65"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20</w:t>
            </w:r>
            <w:r w:rsidR="00A81699" w:rsidRPr="00C766A5">
              <w:rPr>
                <w:rFonts w:asciiTheme="majorBidi" w:eastAsia="Calibri" w:hAnsiTheme="majorBidi" w:cstheme="majorBidi"/>
                <w:color w:val="000000" w:themeColor="text1"/>
                <w:sz w:val="20"/>
                <w:szCs w:val="20"/>
                <w:lang w:bidi="fa-IR"/>
              </w:rPr>
              <w:t>.</w:t>
            </w:r>
            <w:r w:rsidRPr="00C766A5">
              <w:rPr>
                <w:rFonts w:asciiTheme="majorBidi" w:eastAsia="Calibri" w:hAnsiTheme="majorBidi" w:cstheme="majorBidi"/>
                <w:color w:val="000000" w:themeColor="text1"/>
                <w:sz w:val="20"/>
                <w:szCs w:val="20"/>
                <w:lang w:bidi="fa-IR"/>
              </w:rPr>
              <w:t>6</w:t>
            </w:r>
          </w:p>
        </w:tc>
        <w:tc>
          <w:tcPr>
            <w:tcW w:w="718" w:type="dxa"/>
            <w:tcBorders>
              <w:top w:val="single" w:sz="4" w:space="0" w:color="auto"/>
              <w:bottom w:val="single" w:sz="4" w:space="0" w:color="auto"/>
            </w:tcBorders>
            <w:vAlign w:val="center"/>
          </w:tcPr>
          <w:p w:rsidR="00A81699" w:rsidRPr="00C766A5" w:rsidRDefault="00A42A65" w:rsidP="005B3A8A">
            <w:pPr>
              <w:bidi/>
              <w:spacing w:after="200" w:line="360" w:lineRule="auto"/>
              <w:ind w:left="0" w:firstLine="4"/>
              <w:jc w:val="center"/>
              <w:rPr>
                <w:rFonts w:asciiTheme="majorBidi" w:eastAsia="Calibri" w:hAnsiTheme="majorBidi" w:cstheme="majorBidi"/>
                <w:color w:val="000000" w:themeColor="text1"/>
                <w:sz w:val="20"/>
                <w:szCs w:val="20"/>
                <w:rtl/>
                <w:lang w:bidi="ar-SA"/>
              </w:rPr>
            </w:pPr>
            <w:r w:rsidRPr="00C766A5">
              <w:rPr>
                <w:rFonts w:asciiTheme="majorBidi" w:eastAsia="Calibri" w:hAnsiTheme="majorBidi" w:cstheme="majorBidi"/>
                <w:color w:val="000000" w:themeColor="text1"/>
                <w:sz w:val="20"/>
                <w:szCs w:val="20"/>
                <w:lang w:bidi="fa-IR"/>
              </w:rPr>
              <w:t>47</w:t>
            </w:r>
            <w:r w:rsidR="00A81699" w:rsidRPr="00C766A5">
              <w:rPr>
                <w:rFonts w:asciiTheme="majorBidi" w:eastAsia="Calibri" w:hAnsiTheme="majorBidi" w:cstheme="majorBidi"/>
                <w:color w:val="000000" w:themeColor="text1"/>
                <w:sz w:val="20"/>
                <w:szCs w:val="20"/>
                <w:lang w:bidi="fa-IR"/>
              </w:rPr>
              <w:t>.</w:t>
            </w:r>
            <w:r w:rsidRPr="00C766A5">
              <w:rPr>
                <w:rFonts w:asciiTheme="majorBidi" w:eastAsia="Calibri" w:hAnsiTheme="majorBidi" w:cstheme="majorBidi"/>
                <w:color w:val="000000" w:themeColor="text1"/>
                <w:sz w:val="20"/>
                <w:szCs w:val="20"/>
                <w:lang w:bidi="fa-IR"/>
              </w:rPr>
              <w:t>9</w:t>
            </w:r>
          </w:p>
        </w:tc>
        <w:tc>
          <w:tcPr>
            <w:tcW w:w="786" w:type="dxa"/>
            <w:tcBorders>
              <w:top w:val="single" w:sz="4" w:space="0" w:color="auto"/>
              <w:bottom w:val="single" w:sz="4" w:space="0" w:color="auto"/>
            </w:tcBorders>
            <w:vAlign w:val="center"/>
          </w:tcPr>
          <w:p w:rsidR="00A81699" w:rsidRPr="00C766A5" w:rsidRDefault="00A42A65" w:rsidP="005B3A8A">
            <w:pPr>
              <w:bidi/>
              <w:spacing w:after="200" w:line="360" w:lineRule="auto"/>
              <w:ind w:left="0" w:firstLine="4"/>
              <w:jc w:val="center"/>
              <w:rPr>
                <w:rFonts w:asciiTheme="majorBidi" w:eastAsia="Calibri" w:hAnsiTheme="majorBidi" w:cstheme="majorBidi"/>
                <w:color w:val="000000" w:themeColor="text1"/>
                <w:sz w:val="20"/>
                <w:szCs w:val="20"/>
                <w:rtl/>
                <w:lang w:bidi="fa-IR"/>
              </w:rPr>
            </w:pPr>
            <w:r w:rsidRPr="00C766A5">
              <w:rPr>
                <w:rFonts w:asciiTheme="majorBidi" w:eastAsia="Calibri" w:hAnsiTheme="majorBidi" w:cstheme="majorBidi"/>
                <w:color w:val="000000" w:themeColor="text1"/>
                <w:sz w:val="20"/>
                <w:szCs w:val="20"/>
                <w:lang w:bidi="fa-IR"/>
              </w:rPr>
              <w:t>31.5</w:t>
            </w:r>
          </w:p>
        </w:tc>
        <w:tc>
          <w:tcPr>
            <w:tcW w:w="1332" w:type="dxa"/>
            <w:tcBorders>
              <w:top w:val="single" w:sz="4" w:space="0" w:color="auto"/>
              <w:bottom w:val="single" w:sz="4" w:space="0" w:color="auto"/>
            </w:tcBorders>
            <w:vAlign w:val="center"/>
          </w:tcPr>
          <w:p w:rsidR="00A81699" w:rsidRPr="00C766A5" w:rsidRDefault="00C74D70" w:rsidP="005B3A8A">
            <w:pPr>
              <w:bidi/>
              <w:spacing w:after="200" w:line="360" w:lineRule="auto"/>
              <w:ind w:left="0" w:firstLine="4"/>
              <w:jc w:val="center"/>
              <w:rPr>
                <w:rFonts w:asciiTheme="majorBidi" w:eastAsia="Calibri" w:hAnsiTheme="majorBidi" w:cstheme="majorBidi"/>
                <w:color w:val="000000" w:themeColor="text1"/>
                <w:sz w:val="20"/>
                <w:szCs w:val="20"/>
                <w:rtl/>
                <w:lang w:bidi="fa-IR"/>
              </w:rPr>
            </w:pPr>
            <w:r>
              <w:rPr>
                <w:rFonts w:asciiTheme="majorBidi" w:eastAsia="Calibri" w:hAnsiTheme="majorBidi" w:cstheme="majorBidi"/>
                <w:color w:val="FF0000"/>
                <w:sz w:val="20"/>
                <w:szCs w:val="20"/>
              </w:rPr>
              <w:t>S</w:t>
            </w:r>
            <w:r w:rsidR="00DE06F7" w:rsidRPr="00C766A5">
              <w:rPr>
                <w:rFonts w:asciiTheme="majorBidi" w:eastAsia="Calibri" w:hAnsiTheme="majorBidi" w:cstheme="majorBidi"/>
                <w:color w:val="000000" w:themeColor="text1"/>
                <w:sz w:val="20"/>
                <w:szCs w:val="20"/>
              </w:rPr>
              <w:t>andy loam</w:t>
            </w:r>
          </w:p>
        </w:tc>
      </w:tr>
    </w:tbl>
    <w:p w:rsidR="00756FD6" w:rsidRDefault="00756FD6" w:rsidP="005B3A8A">
      <w:pPr>
        <w:spacing w:after="25" w:line="360" w:lineRule="auto"/>
        <w:ind w:left="0" w:right="13"/>
        <w:rPr>
          <w:rFonts w:asciiTheme="majorBidi" w:hAnsiTheme="majorBidi" w:cstheme="majorBidi"/>
          <w:sz w:val="24"/>
          <w:szCs w:val="24"/>
        </w:rPr>
      </w:pPr>
    </w:p>
    <w:p w:rsidR="00705CE2" w:rsidRPr="00125BF3" w:rsidRDefault="00427A21" w:rsidP="00C74D70">
      <w:pPr>
        <w:spacing w:after="25" w:line="360" w:lineRule="auto"/>
        <w:ind w:left="0" w:right="13" w:firstLine="360"/>
        <w:rPr>
          <w:rFonts w:asciiTheme="majorBidi" w:hAnsiTheme="majorBidi" w:cstheme="majorBidi"/>
          <w:sz w:val="24"/>
          <w:szCs w:val="24"/>
        </w:rPr>
      </w:pPr>
      <w:r w:rsidRPr="009C6EBE">
        <w:rPr>
          <w:rFonts w:asciiTheme="majorBidi" w:hAnsiTheme="majorBidi" w:cstheme="majorBidi"/>
          <w:sz w:val="24"/>
          <w:szCs w:val="24"/>
        </w:rPr>
        <w:t xml:space="preserve">The research field was located in a semiarid region. This experiment was conducted as factorial based on </w:t>
      </w:r>
      <w:r w:rsidR="003D1010" w:rsidRPr="003D1010">
        <w:rPr>
          <w:rFonts w:asciiTheme="majorBidi" w:hAnsiTheme="majorBidi" w:cstheme="majorBidi"/>
          <w:color w:val="FF0000"/>
          <w:sz w:val="24"/>
          <w:szCs w:val="24"/>
        </w:rPr>
        <w:t xml:space="preserve">a </w:t>
      </w:r>
      <w:r w:rsidRPr="009C6EBE">
        <w:rPr>
          <w:rFonts w:asciiTheme="majorBidi" w:hAnsiTheme="majorBidi" w:cstheme="majorBidi"/>
          <w:sz w:val="24"/>
          <w:szCs w:val="24"/>
        </w:rPr>
        <w:t xml:space="preserve">completely randomized block design with three replications. </w:t>
      </w:r>
      <w:r w:rsidR="009550E1">
        <w:rPr>
          <w:rFonts w:asciiTheme="majorBidi" w:hAnsiTheme="majorBidi" w:cstheme="majorBidi"/>
          <w:sz w:val="24"/>
          <w:szCs w:val="24"/>
        </w:rPr>
        <w:t>Water deficit</w:t>
      </w:r>
      <w:r w:rsidRPr="009C6EBE">
        <w:rPr>
          <w:rFonts w:asciiTheme="majorBidi" w:hAnsiTheme="majorBidi" w:cstheme="majorBidi"/>
          <w:sz w:val="24"/>
          <w:szCs w:val="24"/>
        </w:rPr>
        <w:t xml:space="preserve"> levels were A: control (</w:t>
      </w:r>
      <w:r w:rsidR="00C74D70">
        <w:rPr>
          <w:rFonts w:asciiTheme="majorBidi" w:hAnsiTheme="majorBidi" w:cstheme="majorBidi"/>
          <w:sz w:val="24"/>
          <w:szCs w:val="24"/>
        </w:rPr>
        <w:t>normal condition), B:</w:t>
      </w:r>
      <w:r w:rsidR="00C74D70" w:rsidRPr="00C74D70">
        <w:rPr>
          <w:rFonts w:asciiTheme="majorBidi" w:hAnsiTheme="majorBidi" w:cstheme="majorBidi"/>
          <w:sz w:val="24"/>
          <w:szCs w:val="24"/>
          <w:u w:val="single"/>
        </w:rPr>
        <w:t xml:space="preserve"> </w:t>
      </w:r>
      <w:r w:rsidR="00C74D70">
        <w:rPr>
          <w:rFonts w:asciiTheme="majorBidi" w:hAnsiTheme="majorBidi" w:cstheme="majorBidi"/>
          <w:sz w:val="24"/>
          <w:szCs w:val="24"/>
        </w:rPr>
        <w:t xml:space="preserve">no </w:t>
      </w:r>
      <w:r w:rsidR="00C74D70" w:rsidRPr="00C74D70">
        <w:rPr>
          <w:rFonts w:asciiTheme="majorBidi" w:hAnsiTheme="majorBidi" w:cstheme="majorBidi"/>
          <w:color w:val="FF0000"/>
          <w:sz w:val="24"/>
          <w:szCs w:val="24"/>
        </w:rPr>
        <w:t>irriga</w:t>
      </w:r>
      <w:r w:rsidRPr="00C74D70">
        <w:rPr>
          <w:rFonts w:asciiTheme="majorBidi" w:hAnsiTheme="majorBidi" w:cstheme="majorBidi"/>
          <w:color w:val="FF0000"/>
          <w:sz w:val="24"/>
          <w:szCs w:val="24"/>
        </w:rPr>
        <w:t xml:space="preserve">tion </w:t>
      </w:r>
      <w:r w:rsidRPr="009C6EBE">
        <w:rPr>
          <w:rFonts w:asciiTheme="majorBidi" w:hAnsiTheme="majorBidi" w:cstheme="majorBidi"/>
          <w:sz w:val="24"/>
          <w:szCs w:val="24"/>
        </w:rPr>
        <w:t>of fertilization stage, C</w:t>
      </w:r>
      <w:r w:rsidR="00563EED">
        <w:rPr>
          <w:rFonts w:asciiTheme="majorBidi" w:hAnsiTheme="majorBidi" w:cstheme="majorBidi"/>
          <w:sz w:val="24"/>
          <w:szCs w:val="24"/>
        </w:rPr>
        <w:t>:</w:t>
      </w:r>
      <w:r w:rsidR="00C74D70">
        <w:rPr>
          <w:rFonts w:asciiTheme="majorBidi" w:hAnsiTheme="majorBidi" w:cstheme="majorBidi"/>
          <w:sz w:val="24"/>
          <w:szCs w:val="24"/>
        </w:rPr>
        <w:t xml:space="preserve"> no </w:t>
      </w:r>
      <w:r w:rsidR="00C74D70" w:rsidRPr="00C74D70">
        <w:rPr>
          <w:rFonts w:asciiTheme="majorBidi" w:hAnsiTheme="majorBidi" w:cstheme="majorBidi"/>
          <w:color w:val="FF0000"/>
          <w:sz w:val="24"/>
          <w:szCs w:val="24"/>
        </w:rPr>
        <w:t>irrigati</w:t>
      </w:r>
      <w:r w:rsidRPr="00C74D70">
        <w:rPr>
          <w:rFonts w:asciiTheme="majorBidi" w:hAnsiTheme="majorBidi" w:cstheme="majorBidi"/>
          <w:color w:val="FF0000"/>
          <w:sz w:val="24"/>
          <w:szCs w:val="24"/>
        </w:rPr>
        <w:t xml:space="preserve">on </w:t>
      </w:r>
      <w:r w:rsidRPr="009C6EBE">
        <w:rPr>
          <w:rFonts w:asciiTheme="majorBidi" w:hAnsiTheme="majorBidi" w:cstheme="majorBidi"/>
          <w:sz w:val="24"/>
          <w:szCs w:val="24"/>
        </w:rPr>
        <w:t xml:space="preserve">of </w:t>
      </w:r>
      <w:r w:rsidR="003D1010" w:rsidRPr="003D1010">
        <w:rPr>
          <w:rFonts w:asciiTheme="majorBidi" w:hAnsiTheme="majorBidi" w:cstheme="majorBidi"/>
          <w:color w:val="FF0000"/>
          <w:sz w:val="24"/>
          <w:szCs w:val="24"/>
        </w:rPr>
        <w:t xml:space="preserve">the </w:t>
      </w:r>
      <w:r w:rsidRPr="009C6EBE">
        <w:rPr>
          <w:rFonts w:asciiTheme="majorBidi" w:hAnsiTheme="majorBidi" w:cstheme="majorBidi"/>
          <w:sz w:val="24"/>
          <w:szCs w:val="24"/>
        </w:rPr>
        <w:t>grain filling stage. Studied genotypes were hexaploid of bread wheat ‘Sabalan’ and ‘Zarrin’ and tetraploid of durum wheat ‘</w:t>
      </w:r>
      <w:r w:rsidR="00FC42AF" w:rsidRPr="00FC42AF">
        <w:rPr>
          <w:rFonts w:asciiTheme="majorBidi" w:hAnsiTheme="majorBidi" w:cstheme="majorBidi"/>
          <w:sz w:val="24"/>
          <w:szCs w:val="24"/>
        </w:rPr>
        <w:t>Syrian-4</w:t>
      </w:r>
      <w:r w:rsidRPr="009C6EBE">
        <w:rPr>
          <w:rFonts w:asciiTheme="majorBidi" w:hAnsiTheme="majorBidi" w:cstheme="majorBidi"/>
          <w:sz w:val="24"/>
          <w:szCs w:val="24"/>
        </w:rPr>
        <w:t>’ and ‘</w:t>
      </w:r>
      <w:r w:rsidR="00A6486F" w:rsidRPr="00A6486F">
        <w:rPr>
          <w:rFonts w:asciiTheme="majorBidi" w:hAnsiTheme="majorBidi" w:cstheme="majorBidi"/>
          <w:sz w:val="24"/>
          <w:szCs w:val="24"/>
        </w:rPr>
        <w:t>Zardak</w:t>
      </w:r>
      <w:r w:rsidRPr="009C6EBE">
        <w:rPr>
          <w:rFonts w:asciiTheme="majorBidi" w:hAnsiTheme="majorBidi" w:cstheme="majorBidi"/>
          <w:sz w:val="24"/>
          <w:szCs w:val="24"/>
        </w:rPr>
        <w:t>’. Plant density was 400 plants</w:t>
      </w:r>
      <w:r w:rsidR="00FE33D8">
        <w:rPr>
          <w:rFonts w:asciiTheme="majorBidi" w:hAnsiTheme="majorBidi" w:cstheme="majorBidi" w:hint="cs"/>
          <w:sz w:val="24"/>
          <w:szCs w:val="24"/>
          <w:lang w:bidi="fa-IR"/>
        </w:rPr>
        <w:t>.</w:t>
      </w:r>
      <w:r w:rsidRPr="009C6EBE">
        <w:rPr>
          <w:rFonts w:asciiTheme="majorBidi" w:hAnsiTheme="majorBidi" w:cstheme="majorBidi"/>
          <w:sz w:val="24"/>
          <w:szCs w:val="24"/>
        </w:rPr>
        <w:t>m</w:t>
      </w:r>
      <w:r w:rsidRPr="009C6EBE">
        <w:rPr>
          <w:rFonts w:asciiTheme="majorBidi" w:hAnsiTheme="majorBidi" w:cstheme="majorBidi"/>
          <w:sz w:val="24"/>
          <w:szCs w:val="24"/>
          <w:vertAlign w:val="superscript"/>
        </w:rPr>
        <w:t>-2</w:t>
      </w:r>
      <w:r w:rsidRPr="009C6EBE">
        <w:rPr>
          <w:rFonts w:asciiTheme="majorBidi" w:hAnsiTheme="majorBidi" w:cstheme="majorBidi"/>
          <w:sz w:val="24"/>
          <w:szCs w:val="24"/>
        </w:rPr>
        <w:t xml:space="preserve">. </w:t>
      </w:r>
      <w:r w:rsidR="002C3A39">
        <w:rPr>
          <w:rFonts w:asciiTheme="majorBidi" w:hAnsiTheme="majorBidi" w:cstheme="majorBidi"/>
          <w:sz w:val="24"/>
          <w:szCs w:val="24"/>
        </w:rPr>
        <w:t xml:space="preserve">Wheat </w:t>
      </w:r>
      <w:r w:rsidR="002C3A39" w:rsidRPr="009C6EBE">
        <w:rPr>
          <w:rFonts w:asciiTheme="majorBidi" w:hAnsiTheme="majorBidi" w:cstheme="majorBidi"/>
          <w:sz w:val="24"/>
          <w:szCs w:val="24"/>
        </w:rPr>
        <w:t>genotypes</w:t>
      </w:r>
      <w:r w:rsidR="002C3A39" w:rsidRPr="002C3A39">
        <w:rPr>
          <w:rFonts w:asciiTheme="majorBidi" w:hAnsiTheme="majorBidi" w:cstheme="majorBidi"/>
          <w:sz w:val="24"/>
          <w:szCs w:val="24"/>
        </w:rPr>
        <w:t xml:space="preserve"> were supplied from the Center of Agricultural Services, Tabriz city, East Azarbaijan</w:t>
      </w:r>
      <w:r w:rsidR="002C3A39" w:rsidRPr="002C3A39">
        <w:rPr>
          <w:rFonts w:ascii="Times New Roman" w:hAnsiTheme="majorBidi" w:cstheme="majorBidi"/>
          <w:sz w:val="24"/>
          <w:szCs w:val="24"/>
          <w:rtl/>
        </w:rPr>
        <w:t xml:space="preserve"> </w:t>
      </w:r>
      <w:r w:rsidR="002C3A39" w:rsidRPr="002C3A39">
        <w:rPr>
          <w:rFonts w:asciiTheme="majorBidi" w:hAnsiTheme="majorBidi" w:cstheme="majorBidi"/>
          <w:sz w:val="24"/>
          <w:szCs w:val="24"/>
        </w:rPr>
        <w:t>Province</w:t>
      </w:r>
      <w:r w:rsidR="002C3A39" w:rsidRPr="00125BF3">
        <w:rPr>
          <w:rFonts w:asciiTheme="majorBidi" w:hAnsiTheme="majorBidi" w:cstheme="majorBidi"/>
          <w:sz w:val="24"/>
          <w:szCs w:val="24"/>
        </w:rPr>
        <w:t>, Iran.</w:t>
      </w:r>
    </w:p>
    <w:p w:rsidR="00705CE2" w:rsidRPr="00125BF3" w:rsidRDefault="00705CE2" w:rsidP="005B3A8A">
      <w:pPr>
        <w:spacing w:after="25" w:line="360" w:lineRule="auto"/>
        <w:ind w:left="0" w:right="13"/>
        <w:rPr>
          <w:rFonts w:asciiTheme="majorBidi" w:hAnsiTheme="majorBidi" w:cstheme="majorBidi"/>
          <w:sz w:val="24"/>
          <w:szCs w:val="24"/>
        </w:rPr>
        <w:sectPr w:rsidR="00705CE2" w:rsidRPr="00125BF3" w:rsidSect="00705CE2">
          <w:type w:val="continuous"/>
          <w:pgSz w:w="11906" w:h="16838"/>
          <w:pgMar w:top="1464" w:right="1439" w:bottom="1693" w:left="1440" w:header="720" w:footer="720" w:gutter="0"/>
          <w:cols w:space="386"/>
        </w:sectPr>
      </w:pPr>
    </w:p>
    <w:p w:rsidR="006A0D2C" w:rsidRPr="00C766A5" w:rsidRDefault="00427A21" w:rsidP="005B3A8A">
      <w:pPr>
        <w:spacing w:after="83" w:line="360" w:lineRule="auto"/>
        <w:ind w:left="0"/>
        <w:jc w:val="left"/>
        <w:rPr>
          <w:rFonts w:asciiTheme="majorBidi" w:hAnsiTheme="majorBidi" w:cstheme="majorBidi"/>
          <w:b/>
          <w:bCs/>
          <w:sz w:val="24"/>
          <w:szCs w:val="24"/>
        </w:rPr>
      </w:pPr>
      <w:r w:rsidRPr="00C766A5">
        <w:rPr>
          <w:rFonts w:asciiTheme="majorBidi" w:hAnsiTheme="majorBidi" w:cstheme="majorBidi"/>
          <w:b/>
          <w:bCs/>
          <w:sz w:val="24"/>
          <w:szCs w:val="24"/>
        </w:rPr>
        <w:lastRenderedPageBreak/>
        <w:t xml:space="preserve">Grain yield </w:t>
      </w:r>
    </w:p>
    <w:p w:rsidR="006A0D2C" w:rsidRPr="00125BF3" w:rsidRDefault="00427A21" w:rsidP="005B3A8A">
      <w:pPr>
        <w:spacing w:after="32" w:line="360" w:lineRule="auto"/>
        <w:ind w:left="0" w:right="13" w:firstLine="360"/>
        <w:rPr>
          <w:rFonts w:asciiTheme="majorBidi" w:hAnsiTheme="majorBidi" w:cstheme="majorBidi"/>
          <w:sz w:val="24"/>
          <w:szCs w:val="24"/>
        </w:rPr>
      </w:pPr>
      <w:r w:rsidRPr="00125BF3">
        <w:rPr>
          <w:rFonts w:asciiTheme="majorBidi" w:hAnsiTheme="majorBidi" w:cstheme="majorBidi"/>
          <w:sz w:val="24"/>
          <w:szCs w:val="24"/>
        </w:rPr>
        <w:t>After threshing, each spike was separated from the</w:t>
      </w:r>
      <w:r w:rsidRPr="00125BF3">
        <w:rPr>
          <w:rFonts w:asciiTheme="majorBidi" w:eastAsia="Times New Roman" w:hAnsiTheme="majorBidi" w:cstheme="majorBidi"/>
          <w:sz w:val="24"/>
          <w:szCs w:val="24"/>
        </w:rPr>
        <w:t xml:space="preserve"> </w:t>
      </w:r>
      <w:r w:rsidRPr="00125BF3">
        <w:rPr>
          <w:rFonts w:asciiTheme="majorBidi" w:hAnsiTheme="majorBidi" w:cstheme="majorBidi"/>
          <w:sz w:val="24"/>
          <w:szCs w:val="24"/>
        </w:rPr>
        <w:t>seeds and the weight of seeds was calculated based on Kg</w:t>
      </w:r>
      <w:r w:rsidR="001F404E" w:rsidRPr="00125BF3">
        <w:rPr>
          <w:rFonts w:asciiTheme="majorBidi" w:hAnsiTheme="majorBidi" w:cstheme="majorBidi" w:hint="cs"/>
          <w:sz w:val="24"/>
          <w:szCs w:val="24"/>
          <w:lang w:bidi="fa-IR"/>
        </w:rPr>
        <w:t>.</w:t>
      </w:r>
      <w:r w:rsidRPr="00125BF3">
        <w:rPr>
          <w:rFonts w:asciiTheme="majorBidi" w:hAnsiTheme="majorBidi" w:cstheme="majorBidi"/>
          <w:sz w:val="24"/>
          <w:szCs w:val="24"/>
        </w:rPr>
        <w:t>ha</w:t>
      </w:r>
      <w:r w:rsidRPr="00125BF3">
        <w:rPr>
          <w:rFonts w:asciiTheme="majorBidi" w:hAnsiTheme="majorBidi" w:cstheme="majorBidi"/>
          <w:sz w:val="24"/>
          <w:szCs w:val="24"/>
          <w:vertAlign w:val="superscript"/>
        </w:rPr>
        <w:t>-1</w:t>
      </w:r>
      <w:r w:rsidRPr="00125BF3">
        <w:rPr>
          <w:rFonts w:asciiTheme="majorBidi" w:hAnsiTheme="majorBidi" w:cstheme="majorBidi"/>
          <w:sz w:val="24"/>
          <w:szCs w:val="24"/>
        </w:rPr>
        <w:t xml:space="preserve">. </w:t>
      </w:r>
    </w:p>
    <w:p w:rsidR="006A0D2C" w:rsidRPr="00C766A5" w:rsidRDefault="00427A21" w:rsidP="005B3A8A">
      <w:pPr>
        <w:spacing w:after="84" w:line="360" w:lineRule="auto"/>
        <w:ind w:left="0"/>
        <w:jc w:val="left"/>
        <w:rPr>
          <w:rFonts w:asciiTheme="majorBidi" w:hAnsiTheme="majorBidi" w:cstheme="majorBidi"/>
          <w:b/>
          <w:bCs/>
          <w:sz w:val="24"/>
          <w:szCs w:val="24"/>
        </w:rPr>
      </w:pPr>
      <w:r w:rsidRPr="00125BF3">
        <w:rPr>
          <w:rFonts w:asciiTheme="majorBidi" w:hAnsiTheme="majorBidi" w:cstheme="majorBidi"/>
          <w:b/>
          <w:sz w:val="24"/>
          <w:szCs w:val="24"/>
        </w:rPr>
        <w:t xml:space="preserve"> </w:t>
      </w:r>
      <w:r w:rsidRPr="00C766A5">
        <w:rPr>
          <w:rFonts w:asciiTheme="majorBidi" w:hAnsiTheme="majorBidi" w:cstheme="majorBidi"/>
          <w:b/>
          <w:bCs/>
          <w:sz w:val="24"/>
          <w:szCs w:val="24"/>
        </w:rPr>
        <w:t xml:space="preserve">Proline content </w:t>
      </w:r>
    </w:p>
    <w:p w:rsidR="006A0D2C" w:rsidRPr="009C6EBE" w:rsidRDefault="00427A21" w:rsidP="00C74D70">
      <w:pPr>
        <w:spacing w:after="102" w:line="360" w:lineRule="auto"/>
        <w:ind w:left="0" w:right="13" w:firstLine="360"/>
        <w:rPr>
          <w:rFonts w:asciiTheme="majorBidi" w:hAnsiTheme="majorBidi" w:cstheme="majorBidi"/>
          <w:sz w:val="24"/>
          <w:szCs w:val="24"/>
        </w:rPr>
      </w:pPr>
      <w:r w:rsidRPr="00125BF3">
        <w:rPr>
          <w:rFonts w:asciiTheme="majorBidi" w:hAnsiTheme="majorBidi" w:cstheme="majorBidi"/>
          <w:sz w:val="24"/>
          <w:szCs w:val="24"/>
        </w:rPr>
        <w:t xml:space="preserve">Free proline accumulation was determined by </w:t>
      </w:r>
      <w:r w:rsidRPr="00C74D70">
        <w:rPr>
          <w:rFonts w:asciiTheme="majorBidi" w:hAnsiTheme="majorBidi" w:cstheme="majorBidi"/>
          <w:color w:val="FF0000"/>
          <w:sz w:val="24"/>
          <w:szCs w:val="24"/>
        </w:rPr>
        <w:t>using</w:t>
      </w:r>
      <w:r w:rsidR="00C74D70" w:rsidRPr="00C74D70">
        <w:rPr>
          <w:rFonts w:asciiTheme="majorBidi" w:hAnsiTheme="majorBidi" w:cstheme="majorBidi"/>
          <w:color w:val="FF0000"/>
          <w:sz w:val="24"/>
          <w:szCs w:val="24"/>
        </w:rPr>
        <w:t xml:space="preserve"> </w:t>
      </w:r>
      <w:r w:rsidR="00C74D70">
        <w:rPr>
          <w:rFonts w:asciiTheme="majorBidi" w:hAnsiTheme="majorBidi" w:cstheme="majorBidi"/>
          <w:color w:val="FF0000"/>
          <w:sz w:val="24"/>
          <w:szCs w:val="24"/>
        </w:rPr>
        <w:t>the method</w:t>
      </w:r>
      <w:r w:rsidRPr="00C74D70">
        <w:rPr>
          <w:rFonts w:asciiTheme="majorBidi" w:hAnsiTheme="majorBidi" w:cstheme="majorBidi"/>
          <w:color w:val="FF0000"/>
          <w:sz w:val="24"/>
          <w:szCs w:val="24"/>
        </w:rPr>
        <w:t xml:space="preserve"> </w:t>
      </w:r>
      <w:r w:rsidR="00C74D70">
        <w:rPr>
          <w:rFonts w:asciiTheme="majorBidi" w:hAnsiTheme="majorBidi" w:cstheme="majorBidi"/>
          <w:color w:val="FF0000"/>
          <w:sz w:val="24"/>
          <w:szCs w:val="24"/>
        </w:rPr>
        <w:t>of</w:t>
      </w:r>
      <w:r w:rsidR="00C74D70" w:rsidRPr="00C74D70">
        <w:rPr>
          <w:rFonts w:asciiTheme="majorBidi" w:hAnsiTheme="majorBidi" w:cstheme="majorBidi"/>
          <w:color w:val="FF0000"/>
          <w:sz w:val="24"/>
          <w:szCs w:val="24"/>
        </w:rPr>
        <w:t xml:space="preserve"> </w:t>
      </w:r>
      <w:r w:rsidRPr="00125BF3">
        <w:rPr>
          <w:rFonts w:asciiTheme="majorBidi" w:hAnsiTheme="majorBidi" w:cstheme="majorBidi"/>
          <w:sz w:val="24"/>
          <w:szCs w:val="24"/>
        </w:rPr>
        <w:t>(Bates et al, 1973). 0.5 g dry weight of root crown, flag leaf and flag leaf internode were homoge</w:t>
      </w:r>
      <w:r w:rsidRPr="009C6EBE">
        <w:rPr>
          <w:rFonts w:asciiTheme="majorBidi" w:hAnsiTheme="majorBidi" w:cstheme="majorBidi"/>
          <w:sz w:val="24"/>
          <w:szCs w:val="24"/>
        </w:rPr>
        <w:t>nized with 3% sulfosalicylic acid for 72 h. Thereafter, the homogenate was centrifuged at 3000 g for 20 min. The supernatant was treated with acetic acid and ninhydrin, and boiled for one hour. Then the absorbance was read at 520 nm by a spectrophotometer (Biochrom S 2100). Content of  proline was expressed as mg</w:t>
      </w:r>
      <w:r w:rsidR="00015245">
        <w:rPr>
          <w:rFonts w:asciiTheme="majorBidi" w:hAnsiTheme="majorBidi" w:cstheme="majorBidi" w:hint="cs"/>
          <w:sz w:val="24"/>
          <w:szCs w:val="24"/>
          <w:lang w:bidi="fa-IR"/>
        </w:rPr>
        <w:t>.</w:t>
      </w:r>
      <w:r w:rsidRPr="009C6EBE">
        <w:rPr>
          <w:rFonts w:asciiTheme="majorBidi" w:hAnsiTheme="majorBidi" w:cstheme="majorBidi"/>
          <w:sz w:val="24"/>
          <w:szCs w:val="24"/>
        </w:rPr>
        <w:t>g</w:t>
      </w:r>
      <w:r w:rsidRPr="009C6EBE">
        <w:rPr>
          <w:rFonts w:asciiTheme="majorBidi" w:hAnsiTheme="majorBidi" w:cstheme="majorBidi"/>
          <w:sz w:val="24"/>
          <w:szCs w:val="24"/>
          <w:vertAlign w:val="superscript"/>
        </w:rPr>
        <w:t>-1</w:t>
      </w:r>
      <w:r w:rsidRPr="009C6EBE">
        <w:rPr>
          <w:rFonts w:asciiTheme="majorBidi" w:hAnsiTheme="majorBidi" w:cstheme="majorBidi"/>
          <w:sz w:val="24"/>
          <w:szCs w:val="24"/>
        </w:rPr>
        <w:t xml:space="preserve"> DW of plant material.</w:t>
      </w:r>
      <w:r w:rsidRPr="009C6EBE">
        <w:rPr>
          <w:rFonts w:asciiTheme="majorBidi" w:eastAsia="Times New Roman" w:hAnsiTheme="majorBidi" w:cstheme="majorBidi"/>
          <w:sz w:val="24"/>
          <w:szCs w:val="24"/>
        </w:rPr>
        <w:t xml:space="preserve"> </w:t>
      </w:r>
    </w:p>
    <w:p w:rsidR="00705CE2" w:rsidRPr="009C6EBE" w:rsidRDefault="00705CE2" w:rsidP="005B3A8A">
      <w:pPr>
        <w:spacing w:after="84" w:line="360" w:lineRule="auto"/>
        <w:ind w:left="0"/>
        <w:jc w:val="left"/>
        <w:rPr>
          <w:rFonts w:asciiTheme="majorBidi" w:hAnsiTheme="majorBidi" w:cstheme="majorBidi"/>
          <w:b/>
          <w:sz w:val="24"/>
          <w:szCs w:val="24"/>
        </w:rPr>
        <w:sectPr w:rsidR="00705CE2" w:rsidRPr="009C6EBE" w:rsidSect="00705CE2">
          <w:type w:val="continuous"/>
          <w:pgSz w:w="11906" w:h="16838"/>
          <w:pgMar w:top="1464" w:right="1439" w:bottom="1693" w:left="1440" w:header="720" w:footer="720" w:gutter="0"/>
          <w:cols w:space="386"/>
        </w:sectPr>
      </w:pPr>
    </w:p>
    <w:p w:rsidR="006A0D2C" w:rsidRPr="007E0F51" w:rsidRDefault="00427A21" w:rsidP="005B3A8A">
      <w:pPr>
        <w:spacing w:after="84" w:line="360" w:lineRule="auto"/>
        <w:ind w:left="0"/>
        <w:jc w:val="left"/>
        <w:rPr>
          <w:rFonts w:asciiTheme="majorBidi" w:hAnsiTheme="majorBidi" w:cstheme="majorBidi"/>
          <w:iCs/>
          <w:sz w:val="24"/>
          <w:szCs w:val="24"/>
        </w:rPr>
      </w:pPr>
      <w:r w:rsidRPr="009C6EBE">
        <w:rPr>
          <w:rFonts w:asciiTheme="majorBidi" w:hAnsiTheme="majorBidi" w:cstheme="majorBidi"/>
          <w:b/>
          <w:sz w:val="24"/>
          <w:szCs w:val="24"/>
        </w:rPr>
        <w:lastRenderedPageBreak/>
        <w:t xml:space="preserve"> </w:t>
      </w:r>
      <w:r w:rsidRPr="007E0F51">
        <w:rPr>
          <w:rFonts w:asciiTheme="majorBidi" w:hAnsiTheme="majorBidi" w:cstheme="majorBidi"/>
          <w:iCs/>
          <w:sz w:val="24"/>
          <w:szCs w:val="24"/>
        </w:rPr>
        <w:t xml:space="preserve">Statistical analysis </w:t>
      </w:r>
    </w:p>
    <w:p w:rsidR="00705CE2" w:rsidRPr="001D2ABD" w:rsidRDefault="00C255EA" w:rsidP="001D2ABD">
      <w:pPr>
        <w:widowControl w:val="0"/>
        <w:autoSpaceDE w:val="0"/>
        <w:autoSpaceDN w:val="0"/>
        <w:spacing w:before="92" w:after="0" w:line="360" w:lineRule="auto"/>
        <w:ind w:left="0" w:right="38" w:firstLine="360"/>
        <w:rPr>
          <w:rFonts w:ascii="Times New Roman" w:eastAsia="Times New Roman" w:hAnsi="Times New Roman" w:cs="Times New Roman"/>
          <w:sz w:val="24"/>
          <w:szCs w:val="24"/>
        </w:rPr>
        <w:sectPr w:rsidR="00705CE2" w:rsidRPr="001D2ABD" w:rsidSect="00705CE2">
          <w:type w:val="continuous"/>
          <w:pgSz w:w="11906" w:h="16838"/>
          <w:pgMar w:top="1464" w:right="1439" w:bottom="1693" w:left="1440" w:header="720" w:footer="720" w:gutter="0"/>
          <w:cols w:space="386"/>
        </w:sectPr>
      </w:pPr>
      <w:r w:rsidRPr="001501C8">
        <w:rPr>
          <w:rFonts w:ascii="Times New Roman" w:eastAsia="Times New Roman" w:hAnsi="Times New Roman" w:cs="Times New Roman"/>
          <w:sz w:val="24"/>
          <w:szCs w:val="24"/>
        </w:rPr>
        <w:t xml:space="preserve">Statistical analysis of the collected data was carried out using MSTATC software and the </w:t>
      </w:r>
      <w:r w:rsidR="001D2ABD">
        <w:rPr>
          <w:rFonts w:ascii="Times New Roman" w:eastAsia="Times New Roman" w:hAnsi="Times New Roman" w:cs="Times New Roman"/>
          <w:sz w:val="24"/>
          <w:szCs w:val="24"/>
        </w:rPr>
        <w:t>m</w:t>
      </w:r>
      <w:r w:rsidR="001D2ABD" w:rsidRPr="001D2ABD">
        <w:rPr>
          <w:rFonts w:ascii="Times New Roman" w:eastAsia="Times New Roman" w:hAnsi="Times New Roman" w:cs="Times New Roman"/>
          <w:sz w:val="24"/>
          <w:szCs w:val="24"/>
        </w:rPr>
        <w:t>eans were compared by Duncan's multiple range test at p ≤ 0.05.</w:t>
      </w:r>
    </w:p>
    <w:p w:rsidR="00705CE2" w:rsidRPr="009C6EBE" w:rsidRDefault="00427A21" w:rsidP="005B3A8A">
      <w:pPr>
        <w:spacing w:after="0" w:line="360" w:lineRule="auto"/>
        <w:ind w:left="0" w:right="1851" w:firstLine="0"/>
        <w:jc w:val="left"/>
        <w:rPr>
          <w:rFonts w:asciiTheme="majorBidi" w:hAnsiTheme="majorBidi" w:cstheme="majorBidi"/>
          <w:b/>
          <w:sz w:val="24"/>
          <w:szCs w:val="24"/>
        </w:rPr>
      </w:pPr>
      <w:r w:rsidRPr="009C6EBE">
        <w:rPr>
          <w:rFonts w:asciiTheme="majorBidi" w:hAnsiTheme="majorBidi" w:cstheme="majorBidi"/>
          <w:b/>
          <w:sz w:val="24"/>
          <w:szCs w:val="24"/>
        </w:rPr>
        <w:lastRenderedPageBreak/>
        <w:t xml:space="preserve">Results and </w:t>
      </w:r>
      <w:r w:rsidRPr="00C74D70">
        <w:rPr>
          <w:rFonts w:asciiTheme="majorBidi" w:hAnsiTheme="majorBidi" w:cstheme="majorBidi"/>
          <w:b/>
          <w:color w:val="FF0000"/>
          <w:sz w:val="24"/>
          <w:szCs w:val="24"/>
        </w:rPr>
        <w:t>discussi</w:t>
      </w:r>
      <w:r w:rsidR="00C74D70" w:rsidRPr="00C74D70">
        <w:rPr>
          <w:rFonts w:asciiTheme="majorBidi" w:hAnsiTheme="majorBidi" w:cstheme="majorBidi"/>
          <w:b/>
          <w:color w:val="FF0000"/>
          <w:sz w:val="24"/>
          <w:szCs w:val="24"/>
        </w:rPr>
        <w:t>o</w:t>
      </w:r>
      <w:r w:rsidRPr="00C74D70">
        <w:rPr>
          <w:rFonts w:asciiTheme="majorBidi" w:hAnsiTheme="majorBidi" w:cstheme="majorBidi"/>
          <w:b/>
          <w:color w:val="FF0000"/>
          <w:sz w:val="24"/>
          <w:szCs w:val="24"/>
        </w:rPr>
        <w:t xml:space="preserve">n </w:t>
      </w:r>
    </w:p>
    <w:p w:rsidR="006A0D2C" w:rsidRPr="001D2ABD" w:rsidRDefault="001D2ABD" w:rsidP="005B3A8A">
      <w:pPr>
        <w:spacing w:after="0" w:line="360" w:lineRule="auto"/>
        <w:ind w:left="0" w:right="1851"/>
        <w:jc w:val="left"/>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t>G</w:t>
      </w:r>
      <w:r w:rsidR="00427A21" w:rsidRPr="001D2ABD">
        <w:rPr>
          <w:rFonts w:asciiTheme="majorBidi" w:hAnsiTheme="majorBidi" w:cstheme="majorBidi"/>
          <w:b/>
          <w:bCs/>
          <w:iCs/>
          <w:color w:val="000000" w:themeColor="text1"/>
          <w:sz w:val="24"/>
          <w:szCs w:val="24"/>
        </w:rPr>
        <w:t xml:space="preserve">rain yield </w:t>
      </w:r>
    </w:p>
    <w:p w:rsidR="00E85812" w:rsidRDefault="00427A21" w:rsidP="00C74D70">
      <w:pPr>
        <w:spacing w:line="360" w:lineRule="auto"/>
        <w:ind w:left="0" w:right="13" w:firstLine="360"/>
        <w:rPr>
          <w:rFonts w:asciiTheme="majorBidi" w:eastAsia="Times New Roman" w:hAnsiTheme="majorBidi" w:cstheme="majorBidi"/>
          <w:sz w:val="24"/>
          <w:szCs w:val="24"/>
        </w:rPr>
      </w:pPr>
      <w:r w:rsidRPr="009C6EBE">
        <w:rPr>
          <w:rFonts w:asciiTheme="majorBidi" w:hAnsiTheme="majorBidi" w:cstheme="majorBidi"/>
          <w:sz w:val="24"/>
          <w:szCs w:val="24"/>
        </w:rPr>
        <w:t xml:space="preserve">The results showed that the effect of </w:t>
      </w:r>
      <w:r w:rsidR="00453FC5" w:rsidRPr="00453FC5">
        <w:rPr>
          <w:rFonts w:asciiTheme="majorBidi" w:hAnsiTheme="majorBidi" w:cstheme="majorBidi"/>
          <w:bCs/>
          <w:sz w:val="24"/>
          <w:szCs w:val="24"/>
        </w:rPr>
        <w:t>water deficit</w:t>
      </w:r>
      <w:r w:rsidRPr="009C6EBE">
        <w:rPr>
          <w:rFonts w:asciiTheme="majorBidi" w:hAnsiTheme="majorBidi" w:cstheme="majorBidi"/>
          <w:sz w:val="24"/>
          <w:szCs w:val="24"/>
        </w:rPr>
        <w:t xml:space="preserve"> levels was significant at the 1% and the effects of genotype and interaction genotype with </w:t>
      </w:r>
      <w:r w:rsidR="00A8566E">
        <w:rPr>
          <w:rFonts w:asciiTheme="majorBidi" w:hAnsiTheme="majorBidi" w:cstheme="majorBidi" w:hint="cs"/>
          <w:sz w:val="24"/>
          <w:szCs w:val="24"/>
          <w:lang w:bidi="fa-IR"/>
        </w:rPr>
        <w:t xml:space="preserve">water deficit </w:t>
      </w:r>
      <w:r w:rsidR="00750742" w:rsidRPr="00022F1D">
        <w:rPr>
          <w:rFonts w:asciiTheme="majorBidi" w:hAnsiTheme="majorBidi" w:cstheme="majorBidi"/>
          <w:color w:val="000000" w:themeColor="text1"/>
          <w:sz w:val="24"/>
          <w:szCs w:val="24"/>
        </w:rPr>
        <w:t xml:space="preserve">levels were significant at the </w:t>
      </w:r>
      <w:r w:rsidR="00750742" w:rsidRPr="00022F1D">
        <w:rPr>
          <w:rFonts w:asciiTheme="majorBidi" w:hAnsiTheme="majorBidi" w:cstheme="majorBidi"/>
          <w:color w:val="000000" w:themeColor="text1"/>
          <w:sz w:val="24"/>
          <w:szCs w:val="24"/>
        </w:rPr>
        <w:lastRenderedPageBreak/>
        <w:t>5% level (</w:t>
      </w:r>
      <w:r w:rsidR="00761006" w:rsidRPr="00022F1D">
        <w:rPr>
          <w:rFonts w:asciiTheme="majorBidi" w:hAnsiTheme="majorBidi" w:cstheme="majorBidi" w:hint="cs"/>
          <w:color w:val="000000" w:themeColor="text1"/>
          <w:sz w:val="24"/>
          <w:szCs w:val="24"/>
          <w:lang w:bidi="fa-IR"/>
        </w:rPr>
        <w:t>Table</w:t>
      </w:r>
      <w:r w:rsidR="00750742" w:rsidRPr="00022F1D">
        <w:rPr>
          <w:rFonts w:asciiTheme="majorBidi" w:hAnsiTheme="majorBidi" w:cstheme="majorBidi"/>
          <w:color w:val="000000" w:themeColor="text1"/>
          <w:sz w:val="24"/>
          <w:szCs w:val="24"/>
        </w:rPr>
        <w:t xml:space="preserve"> </w:t>
      </w:r>
      <w:r w:rsidR="0036477E" w:rsidRPr="00022F1D">
        <w:rPr>
          <w:rFonts w:asciiTheme="majorBidi" w:hAnsiTheme="majorBidi" w:cstheme="majorBidi" w:hint="cs"/>
          <w:color w:val="000000" w:themeColor="text1"/>
          <w:sz w:val="24"/>
          <w:szCs w:val="24"/>
          <w:lang w:bidi="fa-IR"/>
        </w:rPr>
        <w:t>2</w:t>
      </w:r>
      <w:r w:rsidR="00750742" w:rsidRPr="00022F1D">
        <w:rPr>
          <w:rFonts w:asciiTheme="majorBidi" w:hAnsiTheme="majorBidi" w:cstheme="majorBidi"/>
          <w:color w:val="000000" w:themeColor="text1"/>
          <w:sz w:val="24"/>
          <w:szCs w:val="24"/>
        </w:rPr>
        <w:t>)</w:t>
      </w:r>
      <w:r w:rsidR="00750742" w:rsidRPr="009C6EBE">
        <w:rPr>
          <w:rFonts w:asciiTheme="majorBidi" w:hAnsiTheme="majorBidi" w:cstheme="majorBidi"/>
          <w:sz w:val="24"/>
          <w:szCs w:val="24"/>
        </w:rPr>
        <w:t xml:space="preserve">. Average grain yield in hexaploid bread wheat genotypes </w:t>
      </w:r>
      <w:r w:rsidR="00C74D70">
        <w:rPr>
          <w:rFonts w:asciiTheme="majorBidi" w:hAnsiTheme="majorBidi" w:cstheme="majorBidi"/>
          <w:color w:val="FF0000"/>
          <w:sz w:val="24"/>
          <w:szCs w:val="24"/>
        </w:rPr>
        <w:t>was</w:t>
      </w:r>
      <w:r w:rsidR="00750742" w:rsidRPr="00C74D70">
        <w:rPr>
          <w:rFonts w:asciiTheme="majorBidi" w:hAnsiTheme="majorBidi" w:cstheme="majorBidi"/>
          <w:color w:val="FF0000"/>
          <w:sz w:val="24"/>
          <w:szCs w:val="24"/>
        </w:rPr>
        <w:t xml:space="preserve"> </w:t>
      </w:r>
      <w:r w:rsidR="00750742" w:rsidRPr="009C6EBE">
        <w:rPr>
          <w:rFonts w:asciiTheme="majorBidi" w:hAnsiTheme="majorBidi" w:cstheme="majorBidi"/>
          <w:sz w:val="24"/>
          <w:szCs w:val="24"/>
        </w:rPr>
        <w:t>greater than tetraploid durum wheat genotypes (</w:t>
      </w:r>
      <w:r w:rsidR="00761006">
        <w:rPr>
          <w:rFonts w:asciiTheme="majorBidi" w:hAnsiTheme="majorBidi" w:cstheme="majorBidi" w:hint="cs"/>
          <w:sz w:val="24"/>
          <w:szCs w:val="24"/>
          <w:lang w:bidi="fa-IR"/>
        </w:rPr>
        <w:t>Table</w:t>
      </w:r>
      <w:r w:rsidR="00750742" w:rsidRPr="009C6EBE">
        <w:rPr>
          <w:rFonts w:asciiTheme="majorBidi" w:hAnsiTheme="majorBidi" w:cstheme="majorBidi"/>
          <w:sz w:val="24"/>
          <w:szCs w:val="24"/>
        </w:rPr>
        <w:t xml:space="preserve"> </w:t>
      </w:r>
      <w:r w:rsidR="0036477E">
        <w:rPr>
          <w:rFonts w:asciiTheme="majorBidi" w:hAnsiTheme="majorBidi" w:cstheme="majorBidi" w:hint="cs"/>
          <w:sz w:val="24"/>
          <w:szCs w:val="24"/>
          <w:lang w:bidi="fa-IR"/>
        </w:rPr>
        <w:t>3</w:t>
      </w:r>
      <w:r w:rsidR="00750742" w:rsidRPr="009C6EBE">
        <w:rPr>
          <w:rFonts w:asciiTheme="majorBidi" w:hAnsiTheme="majorBidi" w:cstheme="majorBidi"/>
          <w:sz w:val="24"/>
          <w:szCs w:val="24"/>
        </w:rPr>
        <w:t xml:space="preserve">). Average grain yield of genotypes </w:t>
      </w:r>
      <w:r w:rsidR="00C74D70" w:rsidRPr="00C74D70">
        <w:rPr>
          <w:rFonts w:asciiTheme="majorBidi" w:hAnsiTheme="majorBidi" w:cstheme="majorBidi"/>
          <w:color w:val="FF0000"/>
          <w:sz w:val="24"/>
          <w:szCs w:val="24"/>
        </w:rPr>
        <w:t>was</w:t>
      </w:r>
      <w:r w:rsidR="00750742" w:rsidRPr="009C6EBE">
        <w:rPr>
          <w:rFonts w:asciiTheme="majorBidi" w:hAnsiTheme="majorBidi" w:cstheme="majorBidi"/>
          <w:sz w:val="24"/>
          <w:szCs w:val="24"/>
        </w:rPr>
        <w:t xml:space="preserve"> significantly higher in the control relative to the other levels of </w:t>
      </w:r>
      <w:r w:rsidR="00453FC5" w:rsidRPr="00453FC5">
        <w:rPr>
          <w:rFonts w:asciiTheme="majorBidi" w:hAnsiTheme="majorBidi" w:cstheme="majorBidi"/>
          <w:bCs/>
          <w:sz w:val="24"/>
          <w:szCs w:val="24"/>
        </w:rPr>
        <w:t>water deficit</w:t>
      </w:r>
      <w:r w:rsidR="00750742" w:rsidRPr="009C6EBE">
        <w:rPr>
          <w:rFonts w:asciiTheme="majorBidi" w:hAnsiTheme="majorBidi" w:cstheme="majorBidi"/>
          <w:sz w:val="24"/>
          <w:szCs w:val="24"/>
        </w:rPr>
        <w:t xml:space="preserve"> (</w:t>
      </w:r>
      <w:r w:rsidR="00761006">
        <w:rPr>
          <w:rFonts w:asciiTheme="majorBidi" w:hAnsiTheme="majorBidi" w:cstheme="majorBidi" w:hint="cs"/>
          <w:sz w:val="24"/>
          <w:szCs w:val="24"/>
          <w:lang w:bidi="fa-IR"/>
        </w:rPr>
        <w:t>Table</w:t>
      </w:r>
      <w:r w:rsidR="00750742" w:rsidRPr="009C6EBE">
        <w:rPr>
          <w:rFonts w:asciiTheme="majorBidi" w:hAnsiTheme="majorBidi" w:cstheme="majorBidi"/>
          <w:sz w:val="24"/>
          <w:szCs w:val="24"/>
        </w:rPr>
        <w:t xml:space="preserve"> </w:t>
      </w:r>
      <w:r w:rsidR="00D46C39">
        <w:rPr>
          <w:rFonts w:asciiTheme="majorBidi" w:hAnsiTheme="majorBidi" w:cstheme="majorBidi" w:hint="cs"/>
          <w:sz w:val="24"/>
          <w:szCs w:val="24"/>
          <w:lang w:bidi="fa-IR"/>
        </w:rPr>
        <w:t>4</w:t>
      </w:r>
      <w:r w:rsidR="00750742" w:rsidRPr="009C6EBE">
        <w:rPr>
          <w:rFonts w:asciiTheme="majorBidi" w:hAnsiTheme="majorBidi" w:cstheme="majorBidi"/>
          <w:sz w:val="24"/>
          <w:szCs w:val="24"/>
        </w:rPr>
        <w:t>). Investigate the interactions between genotype with drought levels that with</w:t>
      </w:r>
      <w:r w:rsidR="00E85812" w:rsidRPr="009C6EBE">
        <w:rPr>
          <w:rFonts w:asciiTheme="majorBidi" w:hAnsiTheme="majorBidi" w:cstheme="majorBidi"/>
          <w:sz w:val="24"/>
          <w:szCs w:val="24"/>
        </w:rPr>
        <w:t xml:space="preserve"> </w:t>
      </w:r>
      <w:r w:rsidR="00E85812" w:rsidRPr="009C6EBE">
        <w:rPr>
          <w:rFonts w:asciiTheme="majorBidi" w:eastAsia="Times New Roman" w:hAnsiTheme="majorBidi" w:cstheme="majorBidi"/>
          <w:sz w:val="24"/>
          <w:szCs w:val="24"/>
        </w:rPr>
        <w:t xml:space="preserve">increasing severity of </w:t>
      </w:r>
      <w:r w:rsidR="00453FC5" w:rsidRPr="00453FC5">
        <w:rPr>
          <w:rFonts w:asciiTheme="majorBidi" w:eastAsia="Times New Roman" w:hAnsiTheme="majorBidi" w:cstheme="majorBidi"/>
          <w:bCs/>
          <w:sz w:val="24"/>
          <w:szCs w:val="24"/>
        </w:rPr>
        <w:t>water deficit</w:t>
      </w:r>
      <w:r w:rsidR="00E85812" w:rsidRPr="009C6EBE">
        <w:rPr>
          <w:rFonts w:asciiTheme="majorBidi" w:eastAsia="Times New Roman" w:hAnsiTheme="majorBidi" w:cstheme="majorBidi"/>
          <w:sz w:val="24"/>
          <w:szCs w:val="24"/>
        </w:rPr>
        <w:t xml:space="preserve"> significantly decreased seed yield and the lowest grain yield in tetraploid and hexaploid obtained the treatment of non-irrigated the stage of pollination (</w:t>
      </w:r>
      <w:r w:rsidR="00761006">
        <w:rPr>
          <w:rFonts w:asciiTheme="majorBidi" w:eastAsia="Times New Roman" w:hAnsiTheme="majorBidi" w:cstheme="majorBidi" w:hint="cs"/>
          <w:sz w:val="24"/>
          <w:szCs w:val="24"/>
          <w:lang w:bidi="fa-IR"/>
        </w:rPr>
        <w:t>Table</w:t>
      </w:r>
      <w:r w:rsidR="00151F96">
        <w:rPr>
          <w:rFonts w:asciiTheme="majorBidi" w:eastAsia="Times New Roman" w:hAnsiTheme="majorBidi" w:cstheme="majorBidi" w:hint="cs"/>
          <w:sz w:val="24"/>
          <w:szCs w:val="24"/>
          <w:lang w:bidi="fa-IR"/>
        </w:rPr>
        <w:t xml:space="preserve"> 5</w:t>
      </w:r>
      <w:r w:rsidR="00E85812" w:rsidRPr="009C6EBE">
        <w:rPr>
          <w:rFonts w:asciiTheme="majorBidi" w:eastAsia="Times New Roman" w:hAnsiTheme="majorBidi" w:cstheme="majorBidi" w:hint="cs"/>
          <w:sz w:val="24"/>
          <w:szCs w:val="24"/>
          <w:lang w:bidi="fa-IR"/>
        </w:rPr>
        <w:t>)</w:t>
      </w:r>
      <w:r w:rsidR="00E85812" w:rsidRPr="009C6EBE">
        <w:rPr>
          <w:rFonts w:asciiTheme="majorBidi" w:eastAsia="Times New Roman" w:hAnsiTheme="majorBidi" w:cstheme="majorBidi"/>
          <w:sz w:val="24"/>
          <w:szCs w:val="24"/>
        </w:rPr>
        <w:t>. The highest grain yield in the control treatment obtained in hexaploid bread wheat genotypes, especially genotype ‘Sabalan’ with the 4981.37 kg</w:t>
      </w:r>
      <w:r w:rsidR="00863429">
        <w:rPr>
          <w:rFonts w:asciiTheme="majorBidi" w:eastAsia="Times New Roman" w:hAnsiTheme="majorBidi" w:cstheme="majorBidi" w:hint="cs"/>
          <w:sz w:val="24"/>
          <w:szCs w:val="24"/>
          <w:lang w:bidi="fa-IR"/>
        </w:rPr>
        <w:t>.</w:t>
      </w:r>
      <w:r w:rsidR="00E85812" w:rsidRPr="009C6EBE">
        <w:rPr>
          <w:rFonts w:asciiTheme="majorBidi" w:eastAsia="Times New Roman" w:hAnsiTheme="majorBidi" w:cstheme="majorBidi"/>
          <w:sz w:val="24"/>
          <w:szCs w:val="24"/>
        </w:rPr>
        <w:t>ha</w:t>
      </w:r>
      <w:r w:rsidR="00E85812" w:rsidRPr="009C6EBE">
        <w:rPr>
          <w:rFonts w:asciiTheme="majorBidi" w:eastAsia="Times New Roman" w:hAnsiTheme="majorBidi" w:cstheme="majorBidi"/>
          <w:sz w:val="24"/>
          <w:szCs w:val="24"/>
          <w:vertAlign w:val="superscript"/>
        </w:rPr>
        <w:t>-1</w:t>
      </w:r>
      <w:r w:rsidR="00E85812" w:rsidRPr="009C6EBE">
        <w:rPr>
          <w:rFonts w:asciiTheme="majorBidi" w:eastAsia="Times New Roman" w:hAnsiTheme="majorBidi" w:cstheme="majorBidi"/>
          <w:sz w:val="24"/>
          <w:szCs w:val="24"/>
        </w:rPr>
        <w:t xml:space="preserve"> and the highest grain yield in </w:t>
      </w:r>
      <w:r w:rsidR="00C74D70" w:rsidRPr="00C74D70">
        <w:rPr>
          <w:rFonts w:asciiTheme="majorBidi" w:eastAsia="Times New Roman" w:hAnsiTheme="majorBidi" w:cstheme="majorBidi"/>
          <w:color w:val="FF0000"/>
          <w:sz w:val="24"/>
          <w:szCs w:val="24"/>
        </w:rPr>
        <w:t xml:space="preserve">the </w:t>
      </w:r>
      <w:r w:rsidR="00E85812" w:rsidRPr="009C6EBE">
        <w:rPr>
          <w:rFonts w:asciiTheme="majorBidi" w:eastAsia="Times New Roman" w:hAnsiTheme="majorBidi" w:cstheme="majorBidi"/>
          <w:sz w:val="24"/>
          <w:szCs w:val="24"/>
        </w:rPr>
        <w:t>treatment of non-irrigated stage of pollination in tetraploid durum wheat genotypes especially ‘</w:t>
      </w:r>
      <w:r w:rsidR="00A6486F" w:rsidRPr="00A6486F">
        <w:rPr>
          <w:rFonts w:asciiTheme="majorBidi" w:eastAsia="Times New Roman" w:hAnsiTheme="majorBidi" w:cstheme="majorBidi"/>
          <w:sz w:val="24"/>
          <w:szCs w:val="24"/>
        </w:rPr>
        <w:t>Zardak</w:t>
      </w:r>
      <w:r w:rsidR="00E85812" w:rsidRPr="009C6EBE">
        <w:rPr>
          <w:rFonts w:asciiTheme="majorBidi" w:eastAsia="Times New Roman" w:hAnsiTheme="majorBidi" w:cstheme="majorBidi"/>
          <w:sz w:val="24"/>
          <w:szCs w:val="24"/>
        </w:rPr>
        <w:t>’ genotype of 1943.02 kg</w:t>
      </w:r>
      <w:r w:rsidR="00F45C64">
        <w:rPr>
          <w:rFonts w:asciiTheme="majorBidi" w:eastAsia="Times New Roman" w:hAnsiTheme="majorBidi" w:cstheme="majorBidi" w:hint="cs"/>
          <w:sz w:val="24"/>
          <w:szCs w:val="24"/>
          <w:lang w:bidi="fa-IR"/>
        </w:rPr>
        <w:t>.</w:t>
      </w:r>
      <w:r w:rsidR="00E85812" w:rsidRPr="009C6EBE">
        <w:rPr>
          <w:rFonts w:asciiTheme="majorBidi" w:eastAsia="Times New Roman" w:hAnsiTheme="majorBidi" w:cstheme="majorBidi"/>
          <w:sz w:val="24"/>
          <w:szCs w:val="24"/>
        </w:rPr>
        <w:t>ha</w:t>
      </w:r>
      <w:r w:rsidR="00E85812" w:rsidRPr="009C6EBE">
        <w:rPr>
          <w:rFonts w:asciiTheme="majorBidi" w:eastAsia="Times New Roman" w:hAnsiTheme="majorBidi" w:cstheme="majorBidi"/>
          <w:sz w:val="24"/>
          <w:szCs w:val="24"/>
          <w:vertAlign w:val="superscript"/>
        </w:rPr>
        <w:t>1</w:t>
      </w:r>
      <w:r w:rsidR="00E85812" w:rsidRPr="009C6EBE">
        <w:rPr>
          <w:rFonts w:asciiTheme="majorBidi" w:eastAsia="Times New Roman" w:hAnsiTheme="majorBidi" w:cstheme="majorBidi"/>
          <w:sz w:val="24"/>
          <w:szCs w:val="24"/>
        </w:rPr>
        <w:t xml:space="preserve"> (</w:t>
      </w:r>
      <w:r w:rsidR="00761006">
        <w:rPr>
          <w:rFonts w:asciiTheme="majorBidi" w:eastAsia="Times New Roman" w:hAnsiTheme="majorBidi" w:cstheme="majorBidi" w:hint="cs"/>
          <w:sz w:val="24"/>
          <w:szCs w:val="24"/>
          <w:lang w:bidi="fa-IR"/>
        </w:rPr>
        <w:t>Table</w:t>
      </w:r>
      <w:r w:rsidR="00E85812" w:rsidRPr="009C6EBE">
        <w:rPr>
          <w:rFonts w:asciiTheme="majorBidi" w:eastAsia="Times New Roman" w:hAnsiTheme="majorBidi" w:cstheme="majorBidi"/>
          <w:sz w:val="24"/>
          <w:szCs w:val="24"/>
        </w:rPr>
        <w:t xml:space="preserve"> </w:t>
      </w:r>
      <w:r w:rsidR="00151F96">
        <w:rPr>
          <w:rFonts w:asciiTheme="majorBidi" w:eastAsia="Times New Roman" w:hAnsiTheme="majorBidi" w:cstheme="majorBidi" w:hint="cs"/>
          <w:sz w:val="24"/>
          <w:szCs w:val="24"/>
          <w:lang w:bidi="fa-IR"/>
        </w:rPr>
        <w:t>5</w:t>
      </w:r>
      <w:r w:rsidR="00E85812" w:rsidRPr="009C6EBE">
        <w:rPr>
          <w:rFonts w:asciiTheme="majorBidi" w:eastAsia="Times New Roman" w:hAnsiTheme="majorBidi" w:cstheme="majorBidi"/>
          <w:sz w:val="24"/>
          <w:szCs w:val="24"/>
        </w:rPr>
        <w:t xml:space="preserve">). </w:t>
      </w:r>
    </w:p>
    <w:p w:rsidR="00673D98" w:rsidRDefault="00673D98" w:rsidP="005B3A8A">
      <w:pPr>
        <w:spacing w:line="360" w:lineRule="auto"/>
        <w:ind w:left="0" w:right="13" w:firstLine="360"/>
        <w:rPr>
          <w:rFonts w:asciiTheme="majorBidi" w:eastAsia="Times New Roman" w:hAnsiTheme="majorBidi" w:cstheme="majorBidi"/>
          <w:sz w:val="24"/>
          <w:szCs w:val="24"/>
        </w:rPr>
      </w:pPr>
      <w:r w:rsidRPr="00673D98">
        <w:rPr>
          <w:rFonts w:asciiTheme="majorBidi" w:eastAsia="Times New Roman" w:hAnsiTheme="majorBidi" w:cstheme="majorBidi"/>
          <w:sz w:val="24"/>
          <w:szCs w:val="24"/>
        </w:rPr>
        <w:t>It seems that under suitable circumstances regarding water use efficiency, bread wheat was more suitable ones with</w:t>
      </w:r>
      <w:r w:rsidR="00C74D70" w:rsidRPr="00C74D70">
        <w:rPr>
          <w:rFonts w:asciiTheme="majorBidi" w:eastAsia="Times New Roman" w:hAnsiTheme="majorBidi" w:cstheme="majorBidi"/>
          <w:color w:val="FF0000"/>
          <w:sz w:val="24"/>
          <w:szCs w:val="24"/>
        </w:rPr>
        <w:t xml:space="preserve"> a</w:t>
      </w:r>
      <w:r w:rsidRPr="00673D98">
        <w:rPr>
          <w:rFonts w:asciiTheme="majorBidi" w:eastAsia="Times New Roman" w:hAnsiTheme="majorBidi" w:cstheme="majorBidi"/>
          <w:sz w:val="24"/>
          <w:szCs w:val="24"/>
        </w:rPr>
        <w:t xml:space="preserve"> higher seed yield compared to durum wheat. However, under </w:t>
      </w:r>
      <w:r w:rsidR="00453FC5" w:rsidRPr="00453FC5">
        <w:rPr>
          <w:rFonts w:asciiTheme="majorBidi" w:eastAsia="Times New Roman" w:hAnsiTheme="majorBidi" w:cstheme="majorBidi"/>
          <w:bCs/>
          <w:sz w:val="24"/>
          <w:szCs w:val="24"/>
        </w:rPr>
        <w:t>water deficit</w:t>
      </w:r>
      <w:r w:rsidRPr="00673D98">
        <w:rPr>
          <w:rFonts w:asciiTheme="majorBidi" w:eastAsia="Times New Roman" w:hAnsiTheme="majorBidi" w:cstheme="majorBidi"/>
          <w:sz w:val="24"/>
          <w:szCs w:val="24"/>
        </w:rPr>
        <w:t xml:space="preserve"> conditions, water use efficiency and grain yield of durum wheat was more than bread wheat. Meanwhile, between two genotypes of bread wheat, ‘Zarrin’ was more sensible than ‘Sabalan’ to the </w:t>
      </w:r>
      <w:r w:rsidR="00453FC5" w:rsidRPr="00453FC5">
        <w:rPr>
          <w:rFonts w:asciiTheme="majorBidi" w:eastAsia="Times New Roman" w:hAnsiTheme="majorBidi" w:cstheme="majorBidi"/>
          <w:bCs/>
          <w:sz w:val="24"/>
          <w:szCs w:val="24"/>
        </w:rPr>
        <w:t>water deficit</w:t>
      </w:r>
      <w:r w:rsidRPr="00673D98">
        <w:rPr>
          <w:rFonts w:asciiTheme="majorBidi" w:eastAsia="Times New Roman" w:hAnsiTheme="majorBidi" w:cstheme="majorBidi"/>
          <w:sz w:val="24"/>
          <w:szCs w:val="24"/>
        </w:rPr>
        <w:t>. Between durum wheat</w:t>
      </w:r>
      <w:r w:rsidR="002173DA">
        <w:rPr>
          <w:rFonts w:asciiTheme="majorBidi" w:eastAsia="Times New Roman" w:hAnsiTheme="majorBidi" w:cstheme="majorBidi" w:hint="cs"/>
          <w:sz w:val="24"/>
          <w:szCs w:val="24"/>
          <w:lang w:bidi="fa-IR"/>
        </w:rPr>
        <w:t>,</w:t>
      </w:r>
      <w:r w:rsidRPr="00673D98">
        <w:rPr>
          <w:rFonts w:asciiTheme="majorBidi" w:eastAsia="Times New Roman" w:hAnsiTheme="majorBidi" w:cstheme="majorBidi"/>
          <w:sz w:val="24"/>
          <w:szCs w:val="24"/>
        </w:rPr>
        <w:t xml:space="preserve"> ‘</w:t>
      </w:r>
      <w:r w:rsidR="00A6486F" w:rsidRPr="00A6486F">
        <w:rPr>
          <w:rFonts w:asciiTheme="majorBidi" w:eastAsia="Times New Roman" w:hAnsiTheme="majorBidi" w:cstheme="majorBidi"/>
          <w:sz w:val="24"/>
          <w:szCs w:val="24"/>
        </w:rPr>
        <w:t>Zardak</w:t>
      </w:r>
      <w:r w:rsidRPr="00673D98">
        <w:rPr>
          <w:rFonts w:asciiTheme="majorBidi" w:eastAsia="Times New Roman" w:hAnsiTheme="majorBidi" w:cstheme="majorBidi"/>
          <w:sz w:val="24"/>
          <w:szCs w:val="24"/>
        </w:rPr>
        <w:t xml:space="preserve">’ was resistant. Agarwal and Sinha (1984) reported the negative effects of drought on the seed yield of different wheat genotypes. Demir and haw (1990) pointed out that, water </w:t>
      </w:r>
      <w:r w:rsidR="00AC5075">
        <w:rPr>
          <w:rFonts w:asciiTheme="majorBidi" w:eastAsia="Times New Roman" w:hAnsiTheme="majorBidi" w:cstheme="majorBidi"/>
          <w:sz w:val="24"/>
          <w:szCs w:val="24"/>
        </w:rPr>
        <w:t xml:space="preserve">deficit </w:t>
      </w:r>
      <w:r w:rsidRPr="00673D98">
        <w:rPr>
          <w:rFonts w:asciiTheme="majorBidi" w:eastAsia="Times New Roman" w:hAnsiTheme="majorBidi" w:cstheme="majorBidi"/>
          <w:sz w:val="24"/>
          <w:szCs w:val="24"/>
        </w:rPr>
        <w:t xml:space="preserve">stress encountered in pollination stage of corn plant decreased the seed yield up to 50 percent. Some factors such as climate and management practices such as crop rotation, drainage and watering are of main significance in response of field crops (Fathi </w:t>
      </w:r>
      <w:r w:rsidRPr="00673D98">
        <w:rPr>
          <w:rFonts w:asciiTheme="majorBidi" w:eastAsia="Times New Roman" w:hAnsiTheme="majorBidi" w:cstheme="majorBidi"/>
          <w:i/>
          <w:iCs/>
          <w:sz w:val="24"/>
          <w:szCs w:val="24"/>
        </w:rPr>
        <w:t>et al</w:t>
      </w:r>
      <w:r w:rsidRPr="00673D98">
        <w:rPr>
          <w:rFonts w:asciiTheme="majorBidi" w:eastAsia="Times New Roman" w:hAnsiTheme="majorBidi" w:cstheme="majorBidi"/>
          <w:sz w:val="24"/>
          <w:szCs w:val="24"/>
        </w:rPr>
        <w:t>, 1997).</w:t>
      </w:r>
    </w:p>
    <w:p w:rsidR="00C12CE6" w:rsidRDefault="00C12CE6" w:rsidP="005B3A8A">
      <w:pPr>
        <w:spacing w:line="360" w:lineRule="auto"/>
        <w:ind w:left="-5"/>
        <w:jc w:val="left"/>
        <w:rPr>
          <w:rFonts w:asciiTheme="majorBidi" w:hAnsiTheme="majorBidi" w:cstheme="majorBidi"/>
          <w:bCs/>
        </w:rPr>
      </w:pPr>
    </w:p>
    <w:p w:rsidR="00231B2B" w:rsidRPr="00C12CE6" w:rsidRDefault="00231B2B" w:rsidP="005B3A8A">
      <w:pPr>
        <w:spacing w:line="360" w:lineRule="auto"/>
        <w:ind w:left="-5"/>
        <w:jc w:val="left"/>
        <w:rPr>
          <w:rFonts w:asciiTheme="majorBidi" w:hAnsiTheme="majorBidi" w:cstheme="majorBidi"/>
          <w:b/>
          <w:sz w:val="24"/>
          <w:szCs w:val="24"/>
        </w:rPr>
      </w:pPr>
      <w:r w:rsidRPr="00C12CE6">
        <w:rPr>
          <w:rFonts w:asciiTheme="majorBidi" w:hAnsiTheme="majorBidi" w:cstheme="majorBidi"/>
          <w:bCs/>
          <w:sz w:val="24"/>
          <w:szCs w:val="24"/>
        </w:rPr>
        <w:t xml:space="preserve">Table </w:t>
      </w:r>
      <w:r w:rsidR="00761006" w:rsidRPr="00C12CE6">
        <w:rPr>
          <w:rFonts w:asciiTheme="majorBidi" w:hAnsiTheme="majorBidi" w:cstheme="majorBidi"/>
          <w:bCs/>
          <w:sz w:val="24"/>
          <w:szCs w:val="24"/>
          <w:lang w:bidi="fa-IR"/>
        </w:rPr>
        <w:t>2</w:t>
      </w:r>
      <w:r w:rsidRPr="00C12CE6">
        <w:rPr>
          <w:rFonts w:asciiTheme="majorBidi" w:hAnsiTheme="majorBidi" w:cstheme="majorBidi"/>
          <w:bCs/>
          <w:sz w:val="24"/>
          <w:szCs w:val="24"/>
        </w:rPr>
        <w:t xml:space="preserve">  </w:t>
      </w:r>
      <w:r w:rsidRPr="00C12CE6">
        <w:rPr>
          <w:rFonts w:asciiTheme="majorBidi" w:hAnsiTheme="majorBidi" w:cstheme="majorBidi"/>
          <w:sz w:val="24"/>
          <w:szCs w:val="24"/>
        </w:rPr>
        <w:t>Mean square analysis variance of traits.</w:t>
      </w:r>
      <w:r w:rsidRPr="00C12CE6">
        <w:rPr>
          <w:rFonts w:asciiTheme="majorBidi" w:hAnsiTheme="majorBidi" w:cstheme="majorBidi"/>
          <w:b/>
          <w:sz w:val="24"/>
          <w:szCs w:val="24"/>
        </w:rPr>
        <w:t xml:space="preserve"> </w:t>
      </w:r>
    </w:p>
    <w:tbl>
      <w:tblPr>
        <w:tblStyle w:val="TableGrid0"/>
        <w:tblW w:w="8864" w:type="dxa"/>
        <w:tblInd w:w="-5" w:type="dxa"/>
        <w:tblLook w:val="04A0" w:firstRow="1" w:lastRow="0" w:firstColumn="1" w:lastColumn="0" w:noHBand="0" w:noVBand="1"/>
      </w:tblPr>
      <w:tblGrid>
        <w:gridCol w:w="2216"/>
        <w:gridCol w:w="2216"/>
        <w:gridCol w:w="2216"/>
        <w:gridCol w:w="2216"/>
      </w:tblGrid>
      <w:tr w:rsidR="00925189" w:rsidRPr="001E2688" w:rsidTr="00AC5075">
        <w:trPr>
          <w:trHeight w:val="1013"/>
        </w:trPr>
        <w:tc>
          <w:tcPr>
            <w:tcW w:w="2216" w:type="dxa"/>
            <w:tcBorders>
              <w:left w:val="nil"/>
              <w:bottom w:val="single" w:sz="4" w:space="0" w:color="auto"/>
              <w:right w:val="nil"/>
            </w:tcBorders>
            <w:vAlign w:val="center"/>
          </w:tcPr>
          <w:p w:rsidR="00925189" w:rsidRPr="00C766A5" w:rsidRDefault="00925189" w:rsidP="005B3A8A">
            <w:pPr>
              <w:spacing w:after="0" w:line="360" w:lineRule="auto"/>
              <w:ind w:left="62" w:firstLine="0"/>
              <w:jc w:val="center"/>
              <w:rPr>
                <w:rFonts w:asciiTheme="majorBidi" w:hAnsiTheme="majorBidi" w:cstheme="majorBidi"/>
                <w:sz w:val="20"/>
                <w:szCs w:val="20"/>
              </w:rPr>
            </w:pPr>
            <w:r w:rsidRPr="00C766A5">
              <w:rPr>
                <w:rFonts w:asciiTheme="majorBidi" w:hAnsiTheme="majorBidi" w:cstheme="majorBidi"/>
                <w:sz w:val="20"/>
                <w:szCs w:val="20"/>
              </w:rPr>
              <w:t>SV</w:t>
            </w:r>
          </w:p>
        </w:tc>
        <w:tc>
          <w:tcPr>
            <w:tcW w:w="2216" w:type="dxa"/>
            <w:tcBorders>
              <w:left w:val="nil"/>
              <w:bottom w:val="single" w:sz="4" w:space="0" w:color="auto"/>
              <w:right w:val="nil"/>
            </w:tcBorders>
            <w:vAlign w:val="center"/>
          </w:tcPr>
          <w:p w:rsidR="00925189" w:rsidRPr="00C766A5" w:rsidRDefault="00925189" w:rsidP="005B3A8A">
            <w:pPr>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df</w:t>
            </w:r>
          </w:p>
        </w:tc>
        <w:tc>
          <w:tcPr>
            <w:tcW w:w="2216" w:type="dxa"/>
            <w:tcBorders>
              <w:left w:val="nil"/>
              <w:bottom w:val="single" w:sz="4" w:space="0" w:color="auto"/>
              <w:right w:val="nil"/>
            </w:tcBorders>
            <w:vAlign w:val="center"/>
          </w:tcPr>
          <w:p w:rsidR="00925189" w:rsidRPr="00C766A5" w:rsidRDefault="00925189" w:rsidP="005B3A8A">
            <w:pPr>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Grain yield</w:t>
            </w:r>
          </w:p>
          <w:p w:rsidR="00925189" w:rsidRPr="00C766A5" w:rsidRDefault="00925189" w:rsidP="005B3A8A">
            <w:pPr>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(kg ha</w:t>
            </w:r>
            <w:r w:rsidRPr="00C766A5">
              <w:rPr>
                <w:rFonts w:asciiTheme="majorBidi" w:hAnsiTheme="majorBidi" w:cstheme="majorBidi"/>
                <w:sz w:val="20"/>
                <w:szCs w:val="20"/>
                <w:vertAlign w:val="superscript"/>
              </w:rPr>
              <w:t>-1</w:t>
            </w:r>
            <w:r w:rsidRPr="00C766A5">
              <w:rPr>
                <w:rFonts w:asciiTheme="majorBidi" w:hAnsiTheme="majorBidi" w:cstheme="majorBidi"/>
                <w:sz w:val="20"/>
                <w:szCs w:val="20"/>
              </w:rPr>
              <w:t>)</w:t>
            </w:r>
          </w:p>
        </w:tc>
        <w:tc>
          <w:tcPr>
            <w:tcW w:w="2216" w:type="dxa"/>
            <w:tcBorders>
              <w:left w:val="nil"/>
              <w:bottom w:val="single" w:sz="4" w:space="0" w:color="auto"/>
              <w:right w:val="nil"/>
            </w:tcBorders>
            <w:vAlign w:val="center"/>
          </w:tcPr>
          <w:p w:rsidR="00925189" w:rsidRPr="00C766A5" w:rsidRDefault="00925189" w:rsidP="005B3A8A">
            <w:pPr>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Proline content</w:t>
            </w:r>
          </w:p>
          <w:p w:rsidR="00925189" w:rsidRPr="00C766A5" w:rsidRDefault="00925189" w:rsidP="005B3A8A">
            <w:pPr>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(mg g</w:t>
            </w:r>
            <w:r w:rsidRPr="00C766A5">
              <w:rPr>
                <w:rFonts w:asciiTheme="majorBidi" w:hAnsiTheme="majorBidi" w:cstheme="majorBidi"/>
                <w:sz w:val="20"/>
                <w:szCs w:val="20"/>
                <w:vertAlign w:val="superscript"/>
              </w:rPr>
              <w:t>-1</w:t>
            </w:r>
            <w:r w:rsidRPr="00C766A5">
              <w:rPr>
                <w:rFonts w:asciiTheme="majorBidi" w:hAnsiTheme="majorBidi" w:cstheme="majorBidi"/>
                <w:sz w:val="20"/>
                <w:szCs w:val="20"/>
              </w:rPr>
              <w:t xml:space="preserve"> DW)</w:t>
            </w:r>
          </w:p>
        </w:tc>
      </w:tr>
      <w:tr w:rsidR="00925189" w:rsidTr="00AC5075">
        <w:trPr>
          <w:trHeight w:val="524"/>
        </w:trPr>
        <w:tc>
          <w:tcPr>
            <w:tcW w:w="2216" w:type="dxa"/>
            <w:tcBorders>
              <w:left w:val="nil"/>
              <w:bottom w:val="nil"/>
              <w:right w:val="nil"/>
            </w:tcBorders>
            <w:vAlign w:val="center"/>
          </w:tcPr>
          <w:p w:rsidR="00925189" w:rsidRPr="00C766A5" w:rsidRDefault="00925189" w:rsidP="005B3A8A">
            <w:pPr>
              <w:spacing w:after="0" w:line="360" w:lineRule="auto"/>
              <w:ind w:left="62" w:firstLine="0"/>
              <w:jc w:val="center"/>
              <w:rPr>
                <w:rFonts w:asciiTheme="majorBidi" w:hAnsiTheme="majorBidi" w:cstheme="majorBidi"/>
                <w:sz w:val="20"/>
                <w:szCs w:val="20"/>
              </w:rPr>
            </w:pPr>
            <w:r w:rsidRPr="00C766A5">
              <w:rPr>
                <w:rFonts w:asciiTheme="majorBidi" w:hAnsiTheme="majorBidi" w:cstheme="majorBidi"/>
                <w:sz w:val="20"/>
                <w:szCs w:val="20"/>
              </w:rPr>
              <w:t>Rpeat</w:t>
            </w:r>
          </w:p>
        </w:tc>
        <w:tc>
          <w:tcPr>
            <w:tcW w:w="2216" w:type="dxa"/>
            <w:tcBorders>
              <w:left w:val="nil"/>
              <w:bottom w:val="nil"/>
              <w:right w:val="nil"/>
            </w:tcBorders>
            <w:vAlign w:val="center"/>
          </w:tcPr>
          <w:p w:rsidR="00925189" w:rsidRPr="00C766A5" w:rsidRDefault="00925189" w:rsidP="005B3A8A">
            <w:pPr>
              <w:tabs>
                <w:tab w:val="center" w:pos="112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2</w:t>
            </w:r>
          </w:p>
        </w:tc>
        <w:tc>
          <w:tcPr>
            <w:tcW w:w="2216" w:type="dxa"/>
            <w:tcBorders>
              <w:left w:val="nil"/>
              <w:bottom w:val="nil"/>
              <w:right w:val="nil"/>
            </w:tcBorders>
            <w:vAlign w:val="center"/>
          </w:tcPr>
          <w:p w:rsidR="00925189" w:rsidRPr="00C766A5" w:rsidRDefault="00925189" w:rsidP="005B3A8A">
            <w:pPr>
              <w:tabs>
                <w:tab w:val="center" w:pos="220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1417</w:t>
            </w:r>
            <w:r w:rsidRPr="00C766A5">
              <w:rPr>
                <w:rFonts w:asciiTheme="majorBidi" w:eastAsia="Times New Roman" w:hAnsiTheme="majorBidi" w:cstheme="majorBidi"/>
                <w:sz w:val="20"/>
                <w:szCs w:val="20"/>
              </w:rPr>
              <w:t>.</w:t>
            </w:r>
            <w:r w:rsidRPr="00C766A5">
              <w:rPr>
                <w:rFonts w:asciiTheme="majorBidi" w:hAnsiTheme="majorBidi" w:cstheme="majorBidi"/>
                <w:sz w:val="20"/>
                <w:szCs w:val="20"/>
              </w:rPr>
              <w:t xml:space="preserve">08 </w:t>
            </w:r>
            <w:r w:rsidRPr="00C766A5">
              <w:rPr>
                <w:rFonts w:asciiTheme="majorBidi" w:hAnsiTheme="majorBidi" w:cstheme="majorBidi"/>
                <w:sz w:val="20"/>
                <w:szCs w:val="20"/>
                <w:vertAlign w:val="superscript"/>
              </w:rPr>
              <w:t>ns</w:t>
            </w:r>
          </w:p>
        </w:tc>
        <w:tc>
          <w:tcPr>
            <w:tcW w:w="2216" w:type="dxa"/>
            <w:tcBorders>
              <w:left w:val="nil"/>
              <w:bottom w:val="nil"/>
              <w:right w:val="nil"/>
            </w:tcBorders>
            <w:vAlign w:val="center"/>
          </w:tcPr>
          <w:p w:rsidR="00925189" w:rsidRPr="00C766A5" w:rsidRDefault="00925189" w:rsidP="005B3A8A">
            <w:pPr>
              <w:spacing w:after="0" w:line="360" w:lineRule="auto"/>
              <w:ind w:left="2" w:firstLine="0"/>
              <w:jc w:val="center"/>
              <w:rPr>
                <w:rFonts w:asciiTheme="majorBidi" w:hAnsiTheme="majorBidi" w:cstheme="majorBidi"/>
                <w:sz w:val="20"/>
                <w:szCs w:val="20"/>
              </w:rPr>
            </w:pPr>
            <w:r w:rsidRPr="00C766A5">
              <w:rPr>
                <w:rFonts w:asciiTheme="majorBidi" w:hAnsiTheme="majorBidi" w:cstheme="majorBidi"/>
                <w:sz w:val="20"/>
                <w:szCs w:val="20"/>
              </w:rPr>
              <w:t>2</w:t>
            </w:r>
            <w:r w:rsidRPr="00C766A5">
              <w:rPr>
                <w:rFonts w:asciiTheme="majorBidi" w:eastAsia="Times New Roman" w:hAnsiTheme="majorBidi" w:cstheme="majorBidi"/>
                <w:sz w:val="20"/>
                <w:szCs w:val="20"/>
              </w:rPr>
              <w:t>.</w:t>
            </w:r>
            <w:r w:rsidRPr="00C766A5">
              <w:rPr>
                <w:rFonts w:asciiTheme="majorBidi" w:hAnsiTheme="majorBidi" w:cstheme="majorBidi"/>
                <w:sz w:val="20"/>
                <w:szCs w:val="20"/>
              </w:rPr>
              <w:t xml:space="preserve">45 </w:t>
            </w:r>
            <w:r w:rsidRPr="00C766A5">
              <w:rPr>
                <w:rFonts w:asciiTheme="majorBidi" w:hAnsiTheme="majorBidi" w:cstheme="majorBidi"/>
                <w:sz w:val="20"/>
                <w:szCs w:val="20"/>
                <w:vertAlign w:val="superscript"/>
              </w:rPr>
              <w:t>ns</w:t>
            </w:r>
          </w:p>
        </w:tc>
      </w:tr>
      <w:tr w:rsidR="00925189" w:rsidTr="00AC5075">
        <w:trPr>
          <w:trHeight w:val="524"/>
        </w:trPr>
        <w:tc>
          <w:tcPr>
            <w:tcW w:w="2216" w:type="dxa"/>
            <w:tcBorders>
              <w:top w:val="nil"/>
              <w:left w:val="nil"/>
              <w:bottom w:val="nil"/>
              <w:right w:val="nil"/>
            </w:tcBorders>
            <w:vAlign w:val="center"/>
          </w:tcPr>
          <w:p w:rsidR="00925189" w:rsidRPr="00C766A5" w:rsidRDefault="00AC5075" w:rsidP="005B3A8A">
            <w:pPr>
              <w:spacing w:after="0" w:line="360" w:lineRule="auto"/>
              <w:ind w:left="62" w:firstLine="0"/>
              <w:jc w:val="center"/>
              <w:rPr>
                <w:rFonts w:asciiTheme="majorBidi" w:hAnsiTheme="majorBidi" w:cstheme="majorBidi"/>
                <w:sz w:val="20"/>
                <w:szCs w:val="20"/>
              </w:rPr>
            </w:pPr>
            <w:r w:rsidRPr="00C766A5">
              <w:rPr>
                <w:rFonts w:asciiTheme="majorBidi" w:hAnsiTheme="majorBidi" w:cstheme="majorBidi"/>
                <w:sz w:val="20"/>
                <w:szCs w:val="20"/>
              </w:rPr>
              <w:t>Water deficit</w:t>
            </w:r>
          </w:p>
        </w:tc>
        <w:tc>
          <w:tcPr>
            <w:tcW w:w="2216" w:type="dxa"/>
            <w:tcBorders>
              <w:top w:val="nil"/>
              <w:left w:val="nil"/>
              <w:bottom w:val="nil"/>
              <w:right w:val="nil"/>
            </w:tcBorders>
            <w:vAlign w:val="center"/>
          </w:tcPr>
          <w:p w:rsidR="00925189" w:rsidRPr="00C766A5" w:rsidRDefault="00925189" w:rsidP="005B3A8A">
            <w:pPr>
              <w:tabs>
                <w:tab w:val="center" w:pos="1068"/>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2</w:t>
            </w:r>
          </w:p>
        </w:tc>
        <w:tc>
          <w:tcPr>
            <w:tcW w:w="2216" w:type="dxa"/>
            <w:tcBorders>
              <w:top w:val="nil"/>
              <w:left w:val="nil"/>
              <w:bottom w:val="nil"/>
              <w:right w:val="nil"/>
            </w:tcBorders>
            <w:vAlign w:val="center"/>
          </w:tcPr>
          <w:p w:rsidR="00925189" w:rsidRPr="00C766A5" w:rsidRDefault="00925189" w:rsidP="005B3A8A">
            <w:pPr>
              <w:tabs>
                <w:tab w:val="center" w:pos="220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38393.15</w:t>
            </w:r>
            <w:r w:rsidRPr="00C766A5">
              <w:rPr>
                <w:rFonts w:asciiTheme="majorBidi" w:eastAsia="Times New Roman" w:hAnsiTheme="majorBidi" w:cstheme="majorBidi"/>
                <w:sz w:val="20"/>
                <w:szCs w:val="20"/>
                <w:vertAlign w:val="superscript"/>
              </w:rPr>
              <w:t>**</w:t>
            </w:r>
          </w:p>
        </w:tc>
        <w:tc>
          <w:tcPr>
            <w:tcW w:w="2216" w:type="dxa"/>
            <w:tcBorders>
              <w:top w:val="nil"/>
              <w:left w:val="nil"/>
              <w:bottom w:val="nil"/>
              <w:right w:val="nil"/>
            </w:tcBorders>
            <w:vAlign w:val="center"/>
          </w:tcPr>
          <w:p w:rsidR="00925189" w:rsidRPr="00C766A5" w:rsidRDefault="00925189" w:rsidP="005B3A8A">
            <w:pPr>
              <w:spacing w:after="0" w:line="360" w:lineRule="auto"/>
              <w:ind w:left="2" w:firstLine="0"/>
              <w:jc w:val="center"/>
              <w:rPr>
                <w:rFonts w:asciiTheme="majorBidi" w:hAnsiTheme="majorBidi" w:cstheme="majorBidi"/>
                <w:sz w:val="20"/>
                <w:szCs w:val="20"/>
              </w:rPr>
            </w:pPr>
            <w:r w:rsidRPr="00C766A5">
              <w:rPr>
                <w:rFonts w:asciiTheme="majorBidi" w:hAnsiTheme="majorBidi" w:cstheme="majorBidi"/>
                <w:sz w:val="20"/>
                <w:szCs w:val="20"/>
              </w:rPr>
              <w:t>8.79</w:t>
            </w:r>
            <w:r w:rsidRPr="00C766A5">
              <w:rPr>
                <w:rFonts w:asciiTheme="majorBidi" w:eastAsia="Times New Roman" w:hAnsiTheme="majorBidi" w:cstheme="majorBidi"/>
                <w:sz w:val="20"/>
                <w:szCs w:val="20"/>
                <w:vertAlign w:val="superscript"/>
              </w:rPr>
              <w:t>**</w:t>
            </w:r>
          </w:p>
        </w:tc>
      </w:tr>
      <w:tr w:rsidR="00925189" w:rsidTr="00AC5075">
        <w:trPr>
          <w:trHeight w:val="524"/>
        </w:trPr>
        <w:tc>
          <w:tcPr>
            <w:tcW w:w="2216" w:type="dxa"/>
            <w:tcBorders>
              <w:top w:val="nil"/>
              <w:left w:val="nil"/>
              <w:bottom w:val="nil"/>
              <w:right w:val="nil"/>
            </w:tcBorders>
            <w:vAlign w:val="center"/>
          </w:tcPr>
          <w:p w:rsidR="00925189" w:rsidRPr="00C766A5" w:rsidRDefault="00925189" w:rsidP="005B3A8A">
            <w:pPr>
              <w:spacing w:after="0" w:line="360" w:lineRule="auto"/>
              <w:ind w:left="62" w:firstLine="0"/>
              <w:jc w:val="center"/>
              <w:rPr>
                <w:rFonts w:asciiTheme="majorBidi" w:hAnsiTheme="majorBidi" w:cstheme="majorBidi"/>
                <w:sz w:val="20"/>
                <w:szCs w:val="20"/>
              </w:rPr>
            </w:pPr>
            <w:r w:rsidRPr="00C766A5">
              <w:rPr>
                <w:rFonts w:asciiTheme="majorBidi" w:hAnsiTheme="majorBidi" w:cstheme="majorBidi"/>
                <w:sz w:val="20"/>
                <w:szCs w:val="20"/>
              </w:rPr>
              <w:t>Genotypes</w:t>
            </w:r>
          </w:p>
        </w:tc>
        <w:tc>
          <w:tcPr>
            <w:tcW w:w="2216" w:type="dxa"/>
            <w:tcBorders>
              <w:top w:val="nil"/>
              <w:left w:val="nil"/>
              <w:bottom w:val="nil"/>
              <w:right w:val="nil"/>
            </w:tcBorders>
            <w:vAlign w:val="center"/>
          </w:tcPr>
          <w:p w:rsidR="00925189" w:rsidRPr="00C766A5" w:rsidRDefault="00925189" w:rsidP="005B3A8A">
            <w:pPr>
              <w:tabs>
                <w:tab w:val="center" w:pos="112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3</w:t>
            </w:r>
          </w:p>
        </w:tc>
        <w:tc>
          <w:tcPr>
            <w:tcW w:w="2216" w:type="dxa"/>
            <w:tcBorders>
              <w:top w:val="nil"/>
              <w:left w:val="nil"/>
              <w:bottom w:val="nil"/>
              <w:right w:val="nil"/>
            </w:tcBorders>
            <w:vAlign w:val="center"/>
          </w:tcPr>
          <w:p w:rsidR="00925189" w:rsidRPr="00C766A5" w:rsidRDefault="00925189" w:rsidP="005B3A8A">
            <w:pPr>
              <w:tabs>
                <w:tab w:val="center" w:pos="220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20498.31</w:t>
            </w:r>
            <w:r w:rsidRPr="00C766A5">
              <w:rPr>
                <w:rFonts w:asciiTheme="majorBidi" w:eastAsia="Times New Roman" w:hAnsiTheme="majorBidi" w:cstheme="majorBidi"/>
                <w:sz w:val="20"/>
                <w:szCs w:val="20"/>
                <w:vertAlign w:val="superscript"/>
              </w:rPr>
              <w:t>*</w:t>
            </w:r>
          </w:p>
        </w:tc>
        <w:tc>
          <w:tcPr>
            <w:tcW w:w="2216" w:type="dxa"/>
            <w:tcBorders>
              <w:top w:val="nil"/>
              <w:left w:val="nil"/>
              <w:bottom w:val="nil"/>
              <w:right w:val="nil"/>
            </w:tcBorders>
            <w:vAlign w:val="center"/>
          </w:tcPr>
          <w:p w:rsidR="00925189" w:rsidRPr="00C766A5" w:rsidRDefault="00925189" w:rsidP="005B3A8A">
            <w:pPr>
              <w:spacing w:after="0" w:line="360" w:lineRule="auto"/>
              <w:ind w:left="2" w:firstLine="0"/>
              <w:jc w:val="center"/>
              <w:rPr>
                <w:rFonts w:asciiTheme="majorBidi" w:hAnsiTheme="majorBidi" w:cstheme="majorBidi"/>
                <w:sz w:val="20"/>
                <w:szCs w:val="20"/>
              </w:rPr>
            </w:pPr>
            <w:r w:rsidRPr="00C766A5">
              <w:rPr>
                <w:rFonts w:asciiTheme="majorBidi" w:hAnsiTheme="majorBidi" w:cstheme="majorBidi"/>
                <w:sz w:val="20"/>
                <w:szCs w:val="20"/>
              </w:rPr>
              <w:t>6.60</w:t>
            </w:r>
            <w:r w:rsidRPr="00C766A5">
              <w:rPr>
                <w:rFonts w:asciiTheme="majorBidi" w:eastAsia="Times New Roman" w:hAnsiTheme="majorBidi" w:cstheme="majorBidi"/>
                <w:sz w:val="20"/>
                <w:szCs w:val="20"/>
                <w:vertAlign w:val="superscript"/>
              </w:rPr>
              <w:t>*</w:t>
            </w:r>
          </w:p>
        </w:tc>
      </w:tr>
      <w:tr w:rsidR="00925189" w:rsidTr="00AC5075">
        <w:trPr>
          <w:trHeight w:val="524"/>
        </w:trPr>
        <w:tc>
          <w:tcPr>
            <w:tcW w:w="2216" w:type="dxa"/>
            <w:tcBorders>
              <w:top w:val="nil"/>
              <w:left w:val="nil"/>
              <w:bottom w:val="nil"/>
              <w:right w:val="nil"/>
            </w:tcBorders>
            <w:vAlign w:val="center"/>
          </w:tcPr>
          <w:p w:rsidR="00925189" w:rsidRPr="00C766A5" w:rsidRDefault="00AC5075" w:rsidP="005B3A8A">
            <w:pPr>
              <w:spacing w:after="0" w:line="360" w:lineRule="auto"/>
              <w:ind w:left="62" w:firstLine="0"/>
              <w:jc w:val="center"/>
              <w:rPr>
                <w:rFonts w:asciiTheme="majorBidi" w:hAnsiTheme="majorBidi" w:cstheme="majorBidi"/>
                <w:sz w:val="20"/>
                <w:szCs w:val="20"/>
              </w:rPr>
            </w:pPr>
            <w:r w:rsidRPr="00C766A5">
              <w:rPr>
                <w:rFonts w:asciiTheme="majorBidi" w:hAnsiTheme="majorBidi" w:cstheme="majorBidi"/>
                <w:sz w:val="20"/>
                <w:szCs w:val="20"/>
              </w:rPr>
              <w:t>G</w:t>
            </w:r>
            <w:r w:rsidR="00925189" w:rsidRPr="00C766A5">
              <w:rPr>
                <w:rFonts w:asciiTheme="majorBidi" w:hAnsiTheme="majorBidi" w:cstheme="majorBidi"/>
                <w:sz w:val="20"/>
                <w:szCs w:val="20"/>
              </w:rPr>
              <w:t>enotypes</w:t>
            </w:r>
            <w:r w:rsidR="00925189" w:rsidRPr="00C766A5">
              <w:rPr>
                <w:rFonts w:asciiTheme="majorBidi" w:eastAsia="Times New Roman" w:hAnsiTheme="majorBidi" w:cstheme="majorBidi"/>
                <w:sz w:val="20"/>
                <w:szCs w:val="20"/>
              </w:rPr>
              <w:t xml:space="preserve"> </w:t>
            </w:r>
            <w:r w:rsidR="00925189" w:rsidRPr="00C766A5">
              <w:rPr>
                <w:rFonts w:asciiTheme="majorBidi" w:eastAsia="Times New Roman" w:hAnsiTheme="majorBidi" w:cstheme="majorBidi"/>
                <w:sz w:val="20"/>
                <w:szCs w:val="20"/>
                <w:vertAlign w:val="subscript"/>
              </w:rPr>
              <w:t xml:space="preserve">* </w:t>
            </w:r>
            <w:r w:rsidRPr="00C766A5">
              <w:rPr>
                <w:rFonts w:asciiTheme="majorBidi" w:hAnsiTheme="majorBidi" w:cstheme="majorBidi"/>
                <w:sz w:val="20"/>
                <w:szCs w:val="20"/>
              </w:rPr>
              <w:t>Water deficit</w:t>
            </w:r>
          </w:p>
        </w:tc>
        <w:tc>
          <w:tcPr>
            <w:tcW w:w="2216" w:type="dxa"/>
            <w:tcBorders>
              <w:top w:val="nil"/>
              <w:left w:val="nil"/>
              <w:bottom w:val="nil"/>
              <w:right w:val="nil"/>
            </w:tcBorders>
            <w:vAlign w:val="center"/>
          </w:tcPr>
          <w:p w:rsidR="00925189" w:rsidRPr="00C766A5" w:rsidRDefault="00925189" w:rsidP="005B3A8A">
            <w:pPr>
              <w:tabs>
                <w:tab w:val="center" w:pos="112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6</w:t>
            </w:r>
          </w:p>
        </w:tc>
        <w:tc>
          <w:tcPr>
            <w:tcW w:w="2216" w:type="dxa"/>
            <w:tcBorders>
              <w:top w:val="nil"/>
              <w:left w:val="nil"/>
              <w:bottom w:val="nil"/>
              <w:right w:val="nil"/>
            </w:tcBorders>
            <w:vAlign w:val="center"/>
          </w:tcPr>
          <w:p w:rsidR="00925189" w:rsidRPr="00C766A5" w:rsidRDefault="00925189" w:rsidP="005B3A8A">
            <w:pPr>
              <w:tabs>
                <w:tab w:val="center" w:pos="220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24683.66</w:t>
            </w:r>
            <w:r w:rsidRPr="00C766A5">
              <w:rPr>
                <w:rFonts w:asciiTheme="majorBidi" w:eastAsia="Times New Roman" w:hAnsiTheme="majorBidi" w:cstheme="majorBidi"/>
                <w:sz w:val="20"/>
                <w:szCs w:val="20"/>
                <w:vertAlign w:val="superscript"/>
              </w:rPr>
              <w:t>*</w:t>
            </w:r>
          </w:p>
        </w:tc>
        <w:tc>
          <w:tcPr>
            <w:tcW w:w="2216" w:type="dxa"/>
            <w:tcBorders>
              <w:top w:val="nil"/>
              <w:left w:val="nil"/>
              <w:bottom w:val="nil"/>
              <w:right w:val="nil"/>
            </w:tcBorders>
            <w:vAlign w:val="center"/>
          </w:tcPr>
          <w:p w:rsidR="00925189" w:rsidRPr="00C766A5" w:rsidRDefault="00925189" w:rsidP="005B3A8A">
            <w:pPr>
              <w:spacing w:after="0" w:line="360" w:lineRule="auto"/>
              <w:ind w:left="2" w:firstLine="0"/>
              <w:jc w:val="center"/>
              <w:rPr>
                <w:rFonts w:asciiTheme="majorBidi" w:hAnsiTheme="majorBidi" w:cstheme="majorBidi"/>
                <w:sz w:val="20"/>
                <w:szCs w:val="20"/>
              </w:rPr>
            </w:pPr>
            <w:r w:rsidRPr="00C766A5">
              <w:rPr>
                <w:rFonts w:asciiTheme="majorBidi" w:hAnsiTheme="majorBidi" w:cstheme="majorBidi"/>
                <w:sz w:val="20"/>
                <w:szCs w:val="20"/>
              </w:rPr>
              <w:t>5.01</w:t>
            </w:r>
            <w:r w:rsidRPr="00C766A5">
              <w:rPr>
                <w:rFonts w:asciiTheme="majorBidi" w:hAnsiTheme="majorBidi" w:cstheme="majorBidi"/>
                <w:sz w:val="20"/>
                <w:szCs w:val="20"/>
                <w:vertAlign w:val="superscript"/>
              </w:rPr>
              <w:t xml:space="preserve"> *</w:t>
            </w:r>
          </w:p>
        </w:tc>
      </w:tr>
      <w:tr w:rsidR="00925189" w:rsidTr="00AC5075">
        <w:trPr>
          <w:trHeight w:val="524"/>
        </w:trPr>
        <w:tc>
          <w:tcPr>
            <w:tcW w:w="2216" w:type="dxa"/>
            <w:tcBorders>
              <w:top w:val="nil"/>
              <w:left w:val="nil"/>
              <w:bottom w:val="single" w:sz="4" w:space="0" w:color="auto"/>
              <w:right w:val="nil"/>
            </w:tcBorders>
            <w:vAlign w:val="center"/>
          </w:tcPr>
          <w:p w:rsidR="00925189" w:rsidRPr="00C766A5" w:rsidRDefault="00AC5075" w:rsidP="005B3A8A">
            <w:pPr>
              <w:spacing w:after="0" w:line="360" w:lineRule="auto"/>
              <w:ind w:left="62" w:firstLine="0"/>
              <w:jc w:val="center"/>
              <w:rPr>
                <w:rFonts w:asciiTheme="majorBidi" w:hAnsiTheme="majorBidi" w:cstheme="majorBidi"/>
                <w:sz w:val="20"/>
                <w:szCs w:val="20"/>
              </w:rPr>
            </w:pPr>
            <w:r w:rsidRPr="00C766A5">
              <w:rPr>
                <w:rFonts w:asciiTheme="majorBidi" w:hAnsiTheme="majorBidi" w:cstheme="majorBidi"/>
                <w:sz w:val="20"/>
                <w:szCs w:val="20"/>
              </w:rPr>
              <w:t>E</w:t>
            </w:r>
            <w:r w:rsidR="00925189" w:rsidRPr="00C766A5">
              <w:rPr>
                <w:rFonts w:asciiTheme="majorBidi" w:hAnsiTheme="majorBidi" w:cstheme="majorBidi"/>
                <w:sz w:val="20"/>
                <w:szCs w:val="20"/>
              </w:rPr>
              <w:t>rror</w:t>
            </w:r>
          </w:p>
        </w:tc>
        <w:tc>
          <w:tcPr>
            <w:tcW w:w="2216" w:type="dxa"/>
            <w:tcBorders>
              <w:top w:val="nil"/>
              <w:left w:val="nil"/>
              <w:bottom w:val="single" w:sz="4" w:space="0" w:color="auto"/>
              <w:right w:val="nil"/>
            </w:tcBorders>
            <w:vAlign w:val="center"/>
          </w:tcPr>
          <w:p w:rsidR="00925189" w:rsidRPr="00C766A5" w:rsidRDefault="00925189" w:rsidP="005B3A8A">
            <w:pPr>
              <w:tabs>
                <w:tab w:val="center" w:pos="112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22</w:t>
            </w:r>
          </w:p>
        </w:tc>
        <w:tc>
          <w:tcPr>
            <w:tcW w:w="2216" w:type="dxa"/>
            <w:tcBorders>
              <w:top w:val="nil"/>
              <w:left w:val="nil"/>
              <w:bottom w:val="single" w:sz="4" w:space="0" w:color="auto"/>
              <w:right w:val="nil"/>
            </w:tcBorders>
            <w:vAlign w:val="center"/>
          </w:tcPr>
          <w:p w:rsidR="00925189" w:rsidRPr="00C766A5" w:rsidRDefault="00925189" w:rsidP="005B3A8A">
            <w:pPr>
              <w:tabs>
                <w:tab w:val="center" w:pos="220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6591.09</w:t>
            </w:r>
          </w:p>
        </w:tc>
        <w:tc>
          <w:tcPr>
            <w:tcW w:w="2216" w:type="dxa"/>
            <w:tcBorders>
              <w:top w:val="nil"/>
              <w:left w:val="nil"/>
              <w:bottom w:val="single" w:sz="4" w:space="0" w:color="auto"/>
              <w:right w:val="nil"/>
            </w:tcBorders>
            <w:vAlign w:val="center"/>
          </w:tcPr>
          <w:p w:rsidR="00925189" w:rsidRPr="00C766A5" w:rsidRDefault="00925189" w:rsidP="005B3A8A">
            <w:pPr>
              <w:spacing w:after="0" w:line="360" w:lineRule="auto"/>
              <w:ind w:left="2" w:firstLine="0"/>
              <w:jc w:val="center"/>
              <w:rPr>
                <w:rFonts w:asciiTheme="majorBidi" w:hAnsiTheme="majorBidi" w:cstheme="majorBidi"/>
                <w:sz w:val="20"/>
                <w:szCs w:val="20"/>
              </w:rPr>
            </w:pPr>
            <w:r w:rsidRPr="00C766A5">
              <w:rPr>
                <w:rFonts w:asciiTheme="majorBidi" w:hAnsiTheme="majorBidi" w:cstheme="majorBidi"/>
                <w:sz w:val="20"/>
                <w:szCs w:val="20"/>
              </w:rPr>
              <w:t>1.41</w:t>
            </w:r>
          </w:p>
        </w:tc>
      </w:tr>
      <w:tr w:rsidR="00925189" w:rsidTr="00AC5075">
        <w:trPr>
          <w:trHeight w:val="489"/>
        </w:trPr>
        <w:tc>
          <w:tcPr>
            <w:tcW w:w="2216" w:type="dxa"/>
            <w:tcBorders>
              <w:left w:val="nil"/>
              <w:right w:val="nil"/>
            </w:tcBorders>
            <w:vAlign w:val="center"/>
          </w:tcPr>
          <w:p w:rsidR="00925189" w:rsidRPr="00C766A5" w:rsidRDefault="00925189" w:rsidP="005B3A8A">
            <w:pPr>
              <w:spacing w:after="0" w:line="360" w:lineRule="auto"/>
              <w:ind w:left="62" w:firstLine="0"/>
              <w:jc w:val="center"/>
              <w:rPr>
                <w:rFonts w:asciiTheme="majorBidi" w:hAnsiTheme="majorBidi" w:cstheme="majorBidi"/>
                <w:sz w:val="20"/>
                <w:szCs w:val="20"/>
              </w:rPr>
            </w:pPr>
            <w:r w:rsidRPr="00C766A5">
              <w:rPr>
                <w:rFonts w:asciiTheme="majorBidi" w:hAnsiTheme="majorBidi" w:cstheme="majorBidi"/>
                <w:sz w:val="20"/>
                <w:szCs w:val="20"/>
              </w:rPr>
              <w:t>C.V</w:t>
            </w:r>
            <w:r w:rsidRPr="00C766A5">
              <w:rPr>
                <w:rFonts w:asciiTheme="majorBidi" w:eastAsia="Times New Roman" w:hAnsiTheme="majorBidi" w:cstheme="majorBidi"/>
                <w:sz w:val="20"/>
                <w:szCs w:val="20"/>
              </w:rPr>
              <w:t xml:space="preserve"> (%)</w:t>
            </w:r>
          </w:p>
        </w:tc>
        <w:tc>
          <w:tcPr>
            <w:tcW w:w="2216" w:type="dxa"/>
            <w:tcBorders>
              <w:left w:val="nil"/>
              <w:right w:val="nil"/>
            </w:tcBorders>
            <w:vAlign w:val="center"/>
          </w:tcPr>
          <w:p w:rsidR="00925189" w:rsidRPr="00C766A5" w:rsidRDefault="00925189" w:rsidP="005B3A8A">
            <w:pPr>
              <w:spacing w:after="0" w:line="360" w:lineRule="auto"/>
              <w:ind w:left="0" w:firstLine="0"/>
              <w:jc w:val="center"/>
              <w:rPr>
                <w:rFonts w:asciiTheme="majorBidi" w:hAnsiTheme="majorBidi" w:cstheme="majorBidi"/>
                <w:sz w:val="20"/>
                <w:szCs w:val="20"/>
              </w:rPr>
            </w:pPr>
          </w:p>
        </w:tc>
        <w:tc>
          <w:tcPr>
            <w:tcW w:w="2216" w:type="dxa"/>
            <w:tcBorders>
              <w:left w:val="nil"/>
              <w:right w:val="nil"/>
            </w:tcBorders>
            <w:vAlign w:val="center"/>
          </w:tcPr>
          <w:p w:rsidR="00925189" w:rsidRPr="00C766A5" w:rsidRDefault="00925189" w:rsidP="005B3A8A">
            <w:pPr>
              <w:tabs>
                <w:tab w:val="center" w:pos="2206"/>
              </w:tabs>
              <w:spacing w:after="0" w:line="360" w:lineRule="auto"/>
              <w:ind w:left="0" w:firstLine="0"/>
              <w:jc w:val="center"/>
              <w:rPr>
                <w:rFonts w:asciiTheme="majorBidi" w:hAnsiTheme="majorBidi" w:cstheme="majorBidi"/>
                <w:sz w:val="20"/>
                <w:szCs w:val="20"/>
              </w:rPr>
            </w:pPr>
            <w:r w:rsidRPr="00C766A5">
              <w:rPr>
                <w:rFonts w:asciiTheme="majorBidi" w:hAnsiTheme="majorBidi" w:cstheme="majorBidi"/>
                <w:sz w:val="20"/>
                <w:szCs w:val="20"/>
              </w:rPr>
              <w:t>11.16</w:t>
            </w:r>
          </w:p>
        </w:tc>
        <w:tc>
          <w:tcPr>
            <w:tcW w:w="2216" w:type="dxa"/>
            <w:tcBorders>
              <w:left w:val="nil"/>
              <w:right w:val="nil"/>
            </w:tcBorders>
            <w:vAlign w:val="center"/>
          </w:tcPr>
          <w:p w:rsidR="00925189" w:rsidRPr="00C766A5" w:rsidRDefault="00925189" w:rsidP="005B3A8A">
            <w:pPr>
              <w:spacing w:after="0" w:line="360" w:lineRule="auto"/>
              <w:ind w:left="2" w:firstLine="0"/>
              <w:jc w:val="center"/>
              <w:rPr>
                <w:rFonts w:asciiTheme="majorBidi" w:hAnsiTheme="majorBidi" w:cstheme="majorBidi"/>
                <w:sz w:val="20"/>
                <w:szCs w:val="20"/>
              </w:rPr>
            </w:pPr>
            <w:r w:rsidRPr="00C766A5">
              <w:rPr>
                <w:rFonts w:asciiTheme="majorBidi" w:hAnsiTheme="majorBidi" w:cstheme="majorBidi"/>
                <w:sz w:val="20"/>
                <w:szCs w:val="20"/>
              </w:rPr>
              <w:t>6.72</w:t>
            </w:r>
          </w:p>
        </w:tc>
      </w:tr>
    </w:tbl>
    <w:p w:rsidR="00231B2B" w:rsidRPr="00C12CE6" w:rsidRDefault="00231B2B" w:rsidP="00DE3AB5">
      <w:pPr>
        <w:spacing w:after="82" w:line="360" w:lineRule="auto"/>
        <w:ind w:left="0" w:firstLine="0"/>
        <w:jc w:val="left"/>
        <w:rPr>
          <w:rFonts w:asciiTheme="majorBidi" w:hAnsiTheme="majorBidi" w:cstheme="majorBidi"/>
          <w:b/>
          <w:sz w:val="24"/>
          <w:szCs w:val="24"/>
        </w:rPr>
      </w:pPr>
      <w:proofErr w:type="gramStart"/>
      <w:r w:rsidRPr="00C12CE6">
        <w:rPr>
          <w:rFonts w:asciiTheme="majorBidi" w:hAnsiTheme="majorBidi" w:cstheme="majorBidi"/>
          <w:sz w:val="24"/>
          <w:szCs w:val="24"/>
        </w:rPr>
        <w:t>ns</w:t>
      </w:r>
      <w:proofErr w:type="gramEnd"/>
      <w:r w:rsidRPr="00C12CE6">
        <w:rPr>
          <w:rFonts w:asciiTheme="majorBidi" w:hAnsiTheme="majorBidi" w:cstheme="majorBidi"/>
          <w:sz w:val="24"/>
          <w:szCs w:val="24"/>
        </w:rPr>
        <w:t>, * and ** : non</w:t>
      </w:r>
      <w:r w:rsidR="00DE3AB5">
        <w:rPr>
          <w:rFonts w:asciiTheme="majorBidi" w:hAnsiTheme="majorBidi" w:cstheme="majorBidi"/>
          <w:sz w:val="24"/>
          <w:szCs w:val="24"/>
        </w:rPr>
        <w:t>-</w:t>
      </w:r>
      <w:bookmarkStart w:id="0" w:name="_GoBack"/>
      <w:bookmarkEnd w:id="0"/>
      <w:r w:rsidRPr="00C12CE6">
        <w:rPr>
          <w:rFonts w:asciiTheme="majorBidi" w:hAnsiTheme="majorBidi" w:cstheme="majorBidi"/>
          <w:sz w:val="24"/>
          <w:szCs w:val="24"/>
        </w:rPr>
        <w:t>significant, significant at 5% and 1% respectively</w:t>
      </w:r>
      <w:r w:rsidRPr="00C12CE6">
        <w:rPr>
          <w:rFonts w:asciiTheme="majorBidi" w:hAnsiTheme="majorBidi" w:cstheme="majorBidi"/>
          <w:b/>
          <w:sz w:val="24"/>
          <w:szCs w:val="24"/>
        </w:rPr>
        <w:t xml:space="preserve">. </w:t>
      </w:r>
    </w:p>
    <w:p w:rsidR="00925189" w:rsidRPr="00C12CE6" w:rsidRDefault="00925189" w:rsidP="005B3A8A">
      <w:pPr>
        <w:spacing w:after="0" w:line="360" w:lineRule="auto"/>
        <w:ind w:left="0" w:firstLine="0"/>
        <w:jc w:val="left"/>
        <w:rPr>
          <w:rFonts w:asciiTheme="majorBidi" w:hAnsiTheme="majorBidi" w:cstheme="majorBidi"/>
          <w:sz w:val="24"/>
          <w:szCs w:val="24"/>
        </w:rPr>
      </w:pPr>
      <w:r w:rsidRPr="00C12CE6">
        <w:rPr>
          <w:rFonts w:asciiTheme="majorBidi" w:hAnsiTheme="majorBidi" w:cstheme="majorBidi"/>
          <w:bCs/>
          <w:sz w:val="24"/>
          <w:szCs w:val="24"/>
        </w:rPr>
        <w:lastRenderedPageBreak/>
        <w:t xml:space="preserve">Table </w:t>
      </w:r>
      <w:r w:rsidR="001E2688" w:rsidRPr="00C12CE6">
        <w:rPr>
          <w:rFonts w:asciiTheme="majorBidi" w:hAnsiTheme="majorBidi" w:cstheme="majorBidi"/>
          <w:bCs/>
          <w:sz w:val="24"/>
          <w:szCs w:val="24"/>
          <w:lang w:bidi="fa-IR"/>
        </w:rPr>
        <w:t>3</w:t>
      </w:r>
      <w:r w:rsidRPr="00C12CE6">
        <w:rPr>
          <w:rFonts w:asciiTheme="majorBidi" w:hAnsiTheme="majorBidi" w:cstheme="majorBidi"/>
          <w:bCs/>
          <w:sz w:val="24"/>
          <w:szCs w:val="24"/>
        </w:rPr>
        <w:t xml:space="preserve"> </w:t>
      </w:r>
      <w:r w:rsidRPr="00C12CE6">
        <w:rPr>
          <w:rFonts w:asciiTheme="majorBidi" w:hAnsiTheme="majorBidi" w:cstheme="majorBidi"/>
          <w:sz w:val="24"/>
          <w:szCs w:val="24"/>
        </w:rPr>
        <w:t xml:space="preserve">Effect of cultivar on traits.  </w:t>
      </w:r>
    </w:p>
    <w:tbl>
      <w:tblPr>
        <w:tblStyle w:val="TableGrid0"/>
        <w:tblW w:w="0" w:type="auto"/>
        <w:tblBorders>
          <w:left w:val="none" w:sz="0" w:space="0" w:color="auto"/>
          <w:right w:val="none" w:sz="0" w:space="0" w:color="auto"/>
        </w:tblBorders>
        <w:tblLook w:val="04A0" w:firstRow="1" w:lastRow="0" w:firstColumn="1" w:lastColumn="0" w:noHBand="0" w:noVBand="1"/>
      </w:tblPr>
      <w:tblGrid>
        <w:gridCol w:w="2984"/>
        <w:gridCol w:w="2985"/>
        <w:gridCol w:w="2985"/>
      </w:tblGrid>
      <w:tr w:rsidR="00925189" w:rsidTr="00AC5075">
        <w:trPr>
          <w:trHeight w:val="1436"/>
        </w:trPr>
        <w:tc>
          <w:tcPr>
            <w:tcW w:w="2984" w:type="dxa"/>
            <w:tcBorders>
              <w:bottom w:val="single" w:sz="4" w:space="0" w:color="auto"/>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Genotypes</w:t>
            </w:r>
          </w:p>
        </w:tc>
        <w:tc>
          <w:tcPr>
            <w:tcW w:w="2985" w:type="dxa"/>
            <w:tcBorders>
              <w:left w:val="nil"/>
              <w:bottom w:val="single" w:sz="4" w:space="0" w:color="auto"/>
              <w:right w:val="nil"/>
            </w:tcBorders>
            <w:vAlign w:val="center"/>
          </w:tcPr>
          <w:p w:rsidR="00501A8B"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 xml:space="preserve">Grain yield  </w:t>
            </w:r>
          </w:p>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(kg</w:t>
            </w:r>
            <w:r w:rsidR="00357DFB" w:rsidRPr="00C766A5">
              <w:rPr>
                <w:rFonts w:asciiTheme="majorBidi" w:hAnsiTheme="majorBidi" w:cstheme="majorBidi"/>
                <w:sz w:val="20"/>
                <w:szCs w:val="20"/>
              </w:rPr>
              <w:t>.</w:t>
            </w:r>
            <w:r w:rsidRPr="00C766A5">
              <w:rPr>
                <w:rFonts w:asciiTheme="majorBidi" w:hAnsiTheme="majorBidi" w:cstheme="majorBidi"/>
                <w:sz w:val="20"/>
                <w:szCs w:val="20"/>
              </w:rPr>
              <w:t>ha</w:t>
            </w:r>
            <w:r w:rsidRPr="00C766A5">
              <w:rPr>
                <w:rFonts w:asciiTheme="majorBidi" w:hAnsiTheme="majorBidi" w:cstheme="majorBidi"/>
                <w:sz w:val="20"/>
                <w:szCs w:val="20"/>
                <w:vertAlign w:val="superscript"/>
              </w:rPr>
              <w:t>-1</w:t>
            </w:r>
            <w:r w:rsidRPr="00C766A5">
              <w:rPr>
                <w:rFonts w:asciiTheme="majorBidi" w:hAnsiTheme="majorBidi" w:cstheme="majorBidi"/>
                <w:sz w:val="20"/>
                <w:szCs w:val="20"/>
              </w:rPr>
              <w:t>)</w:t>
            </w:r>
          </w:p>
        </w:tc>
        <w:tc>
          <w:tcPr>
            <w:tcW w:w="2985" w:type="dxa"/>
            <w:tcBorders>
              <w:left w:val="nil"/>
              <w:bottom w:val="single" w:sz="4" w:space="0" w:color="auto"/>
            </w:tcBorders>
            <w:vAlign w:val="center"/>
          </w:tcPr>
          <w:p w:rsidR="00501A8B"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 xml:space="preserve">Proline content </w:t>
            </w:r>
          </w:p>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(mg</w:t>
            </w:r>
            <w:r w:rsidR="00357DFB" w:rsidRPr="00C766A5">
              <w:rPr>
                <w:rFonts w:asciiTheme="majorBidi" w:hAnsiTheme="majorBidi" w:cstheme="majorBidi"/>
                <w:sz w:val="20"/>
                <w:szCs w:val="20"/>
              </w:rPr>
              <w:t>.</w:t>
            </w:r>
            <w:r w:rsidRPr="00C766A5">
              <w:rPr>
                <w:rFonts w:asciiTheme="majorBidi" w:hAnsiTheme="majorBidi" w:cstheme="majorBidi"/>
                <w:sz w:val="20"/>
                <w:szCs w:val="20"/>
              </w:rPr>
              <w:t>g</w:t>
            </w:r>
            <w:r w:rsidRPr="00C766A5">
              <w:rPr>
                <w:rFonts w:asciiTheme="majorBidi" w:hAnsiTheme="majorBidi" w:cstheme="majorBidi"/>
                <w:sz w:val="20"/>
                <w:szCs w:val="20"/>
                <w:vertAlign w:val="superscript"/>
              </w:rPr>
              <w:t>-1</w:t>
            </w:r>
            <w:r w:rsidRPr="00C766A5">
              <w:rPr>
                <w:rFonts w:asciiTheme="majorBidi" w:hAnsiTheme="majorBidi" w:cstheme="majorBidi"/>
                <w:sz w:val="20"/>
                <w:szCs w:val="20"/>
              </w:rPr>
              <w:t xml:space="preserve"> DW)</w:t>
            </w:r>
          </w:p>
        </w:tc>
      </w:tr>
      <w:tr w:rsidR="00925189" w:rsidTr="00AC5075">
        <w:trPr>
          <w:trHeight w:val="700"/>
        </w:trPr>
        <w:tc>
          <w:tcPr>
            <w:tcW w:w="2984" w:type="dxa"/>
            <w:tcBorders>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Sabalan</w:t>
            </w:r>
          </w:p>
        </w:tc>
        <w:tc>
          <w:tcPr>
            <w:tcW w:w="2985" w:type="dxa"/>
            <w:tcBorders>
              <w:left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3120.24 a</w:t>
            </w:r>
          </w:p>
        </w:tc>
        <w:tc>
          <w:tcPr>
            <w:tcW w:w="2985" w:type="dxa"/>
            <w:tcBorders>
              <w:left w:val="nil"/>
              <w:bottom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2.945 b</w:t>
            </w:r>
          </w:p>
        </w:tc>
      </w:tr>
      <w:tr w:rsidR="00925189" w:rsidTr="00AC5075">
        <w:trPr>
          <w:trHeight w:val="735"/>
        </w:trPr>
        <w:tc>
          <w:tcPr>
            <w:tcW w:w="2984" w:type="dxa"/>
            <w:tcBorders>
              <w:top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Zarrin</w:t>
            </w:r>
          </w:p>
        </w:tc>
        <w:tc>
          <w:tcPr>
            <w:tcW w:w="2985" w:type="dxa"/>
            <w:tcBorders>
              <w:top w:val="nil"/>
              <w:left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2942.29 b</w:t>
            </w:r>
          </w:p>
        </w:tc>
        <w:tc>
          <w:tcPr>
            <w:tcW w:w="2985" w:type="dxa"/>
            <w:tcBorders>
              <w:top w:val="nil"/>
              <w:left w:val="nil"/>
              <w:bottom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2.539 b</w:t>
            </w:r>
          </w:p>
        </w:tc>
      </w:tr>
      <w:tr w:rsidR="00925189" w:rsidTr="00AC5075">
        <w:trPr>
          <w:trHeight w:val="700"/>
        </w:trPr>
        <w:tc>
          <w:tcPr>
            <w:tcW w:w="2984" w:type="dxa"/>
            <w:tcBorders>
              <w:top w:val="nil"/>
              <w:bottom w:val="nil"/>
              <w:right w:val="nil"/>
            </w:tcBorders>
            <w:vAlign w:val="center"/>
          </w:tcPr>
          <w:p w:rsidR="00925189" w:rsidRPr="00C766A5" w:rsidRDefault="00FC42AF"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Syrian-4</w:t>
            </w:r>
          </w:p>
        </w:tc>
        <w:tc>
          <w:tcPr>
            <w:tcW w:w="2985" w:type="dxa"/>
            <w:tcBorders>
              <w:top w:val="nil"/>
              <w:left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2787.09 c</w:t>
            </w:r>
          </w:p>
        </w:tc>
        <w:tc>
          <w:tcPr>
            <w:tcW w:w="2985" w:type="dxa"/>
            <w:tcBorders>
              <w:top w:val="nil"/>
              <w:left w:val="nil"/>
              <w:bottom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4.217 a</w:t>
            </w:r>
          </w:p>
        </w:tc>
      </w:tr>
      <w:tr w:rsidR="00925189" w:rsidTr="00AC5075">
        <w:trPr>
          <w:trHeight w:val="735"/>
        </w:trPr>
        <w:tc>
          <w:tcPr>
            <w:tcW w:w="2984" w:type="dxa"/>
            <w:tcBorders>
              <w:top w:val="nil"/>
              <w:right w:val="nil"/>
            </w:tcBorders>
            <w:vAlign w:val="center"/>
          </w:tcPr>
          <w:p w:rsidR="00925189" w:rsidRPr="00C766A5" w:rsidRDefault="00390F5A"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Zardak</w:t>
            </w:r>
          </w:p>
        </w:tc>
        <w:tc>
          <w:tcPr>
            <w:tcW w:w="2985" w:type="dxa"/>
            <w:tcBorders>
              <w:top w:val="nil"/>
              <w:left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2640.31 c</w:t>
            </w:r>
          </w:p>
        </w:tc>
        <w:tc>
          <w:tcPr>
            <w:tcW w:w="2985" w:type="dxa"/>
            <w:tcBorders>
              <w:top w:val="nil"/>
              <w:lef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4.874 a</w:t>
            </w:r>
          </w:p>
        </w:tc>
      </w:tr>
    </w:tbl>
    <w:p w:rsidR="00231B2B" w:rsidRPr="00C12CE6" w:rsidRDefault="00925189" w:rsidP="005B3A8A">
      <w:pPr>
        <w:spacing w:line="360" w:lineRule="auto"/>
        <w:ind w:left="0" w:right="13"/>
        <w:rPr>
          <w:rFonts w:asciiTheme="majorBidi" w:hAnsiTheme="majorBidi" w:cstheme="majorBidi"/>
          <w:b/>
          <w:sz w:val="24"/>
          <w:szCs w:val="24"/>
        </w:rPr>
      </w:pPr>
      <w:r w:rsidRPr="00C12CE6">
        <w:rPr>
          <w:rFonts w:asciiTheme="majorBidi" w:hAnsiTheme="majorBidi" w:cstheme="majorBidi"/>
          <w:sz w:val="24"/>
          <w:szCs w:val="24"/>
        </w:rPr>
        <w:t>Means followed by similar letters in each column are not significantly different at the 5% level of probability according to Duncan</w:t>
      </w:r>
      <w:r w:rsidRPr="00C12CE6">
        <w:rPr>
          <w:rFonts w:asciiTheme="majorBidi" w:hAnsiTheme="majorBidi" w:cstheme="majorBidi"/>
          <w:b/>
          <w:sz w:val="24"/>
          <w:szCs w:val="24"/>
        </w:rPr>
        <w:t>.</w:t>
      </w:r>
    </w:p>
    <w:p w:rsidR="00925189" w:rsidRDefault="00925189" w:rsidP="005B3A8A">
      <w:pPr>
        <w:spacing w:line="360" w:lineRule="auto"/>
        <w:ind w:left="0" w:right="13"/>
        <w:rPr>
          <w:rFonts w:asciiTheme="majorBidi" w:eastAsia="Times New Roman" w:hAnsiTheme="majorBidi" w:cstheme="majorBidi"/>
          <w:sz w:val="24"/>
          <w:szCs w:val="24"/>
        </w:rPr>
      </w:pPr>
    </w:p>
    <w:p w:rsidR="00925189" w:rsidRPr="00C12CE6" w:rsidRDefault="00925189" w:rsidP="005B3A8A">
      <w:pPr>
        <w:spacing w:line="360" w:lineRule="auto"/>
        <w:ind w:left="0" w:right="13"/>
        <w:rPr>
          <w:rFonts w:asciiTheme="majorBidi" w:eastAsia="Times New Roman" w:hAnsiTheme="majorBidi" w:cstheme="majorBidi"/>
          <w:sz w:val="24"/>
          <w:szCs w:val="24"/>
        </w:rPr>
      </w:pPr>
    </w:p>
    <w:p w:rsidR="00D60224" w:rsidRPr="00C12CE6" w:rsidRDefault="00D60224" w:rsidP="005B3A8A">
      <w:pPr>
        <w:spacing w:after="0" w:line="360" w:lineRule="auto"/>
        <w:ind w:left="0" w:firstLine="0"/>
        <w:jc w:val="left"/>
        <w:rPr>
          <w:rFonts w:asciiTheme="majorBidi" w:hAnsiTheme="majorBidi" w:cstheme="majorBidi"/>
          <w:sz w:val="24"/>
          <w:szCs w:val="24"/>
        </w:rPr>
      </w:pPr>
      <w:r w:rsidRPr="00C12CE6">
        <w:rPr>
          <w:rFonts w:asciiTheme="majorBidi" w:hAnsiTheme="majorBidi" w:cstheme="majorBidi"/>
          <w:bCs/>
          <w:sz w:val="24"/>
          <w:szCs w:val="24"/>
        </w:rPr>
        <w:t xml:space="preserve">Table </w:t>
      </w:r>
      <w:r w:rsidR="001E2688" w:rsidRPr="00C12CE6">
        <w:rPr>
          <w:rFonts w:asciiTheme="majorBidi" w:hAnsiTheme="majorBidi" w:cstheme="majorBidi"/>
          <w:bCs/>
          <w:sz w:val="24"/>
          <w:szCs w:val="24"/>
          <w:lang w:bidi="fa-IR"/>
        </w:rPr>
        <w:t>4</w:t>
      </w:r>
      <w:r w:rsidRPr="00C12CE6">
        <w:rPr>
          <w:rFonts w:asciiTheme="majorBidi" w:hAnsiTheme="majorBidi" w:cstheme="majorBidi"/>
          <w:bCs/>
          <w:sz w:val="24"/>
          <w:szCs w:val="24"/>
        </w:rPr>
        <w:t xml:space="preserve"> </w:t>
      </w:r>
      <w:r w:rsidRPr="00C12CE6">
        <w:rPr>
          <w:rFonts w:asciiTheme="majorBidi" w:hAnsiTheme="majorBidi" w:cstheme="majorBidi"/>
          <w:sz w:val="24"/>
          <w:szCs w:val="24"/>
        </w:rPr>
        <w:t xml:space="preserve">Effect of </w:t>
      </w:r>
      <w:r w:rsidR="00AC5075" w:rsidRPr="00C12CE6">
        <w:rPr>
          <w:rFonts w:asciiTheme="majorBidi" w:hAnsiTheme="majorBidi" w:cstheme="majorBidi"/>
          <w:sz w:val="24"/>
          <w:szCs w:val="24"/>
        </w:rPr>
        <w:t xml:space="preserve">Water deficit </w:t>
      </w:r>
      <w:r w:rsidRPr="00C12CE6">
        <w:rPr>
          <w:rFonts w:asciiTheme="majorBidi" w:hAnsiTheme="majorBidi" w:cstheme="majorBidi"/>
          <w:sz w:val="24"/>
          <w:szCs w:val="24"/>
        </w:rPr>
        <w:t xml:space="preserve">on traits.  </w:t>
      </w:r>
    </w:p>
    <w:tbl>
      <w:tblPr>
        <w:tblStyle w:val="TableGrid0"/>
        <w:tblW w:w="0" w:type="auto"/>
        <w:tblLook w:val="04A0" w:firstRow="1" w:lastRow="0" w:firstColumn="1" w:lastColumn="0" w:noHBand="0" w:noVBand="1"/>
      </w:tblPr>
      <w:tblGrid>
        <w:gridCol w:w="2254"/>
        <w:gridCol w:w="2254"/>
        <w:gridCol w:w="2254"/>
        <w:gridCol w:w="2255"/>
      </w:tblGrid>
      <w:tr w:rsidR="00925189" w:rsidRPr="00D60224" w:rsidTr="00AC5075">
        <w:trPr>
          <w:trHeight w:val="1006"/>
        </w:trPr>
        <w:tc>
          <w:tcPr>
            <w:tcW w:w="2254" w:type="dxa"/>
            <w:tcBorders>
              <w:left w:val="nil"/>
              <w:bottom w:val="single" w:sz="4" w:space="0" w:color="auto"/>
              <w:right w:val="nil"/>
            </w:tcBorders>
          </w:tcPr>
          <w:p w:rsidR="00925189" w:rsidRPr="00D60224" w:rsidRDefault="00925189" w:rsidP="005B3A8A">
            <w:pPr>
              <w:spacing w:line="360" w:lineRule="auto"/>
              <w:ind w:left="0" w:right="13" w:firstLine="0"/>
              <w:rPr>
                <w:rFonts w:asciiTheme="majorBidi" w:eastAsia="Times New Roman" w:hAnsiTheme="majorBidi" w:cstheme="majorBidi"/>
                <w:sz w:val="24"/>
                <w:szCs w:val="24"/>
              </w:rPr>
            </w:pPr>
          </w:p>
        </w:tc>
        <w:tc>
          <w:tcPr>
            <w:tcW w:w="2254" w:type="dxa"/>
            <w:tcBorders>
              <w:left w:val="nil"/>
              <w:bottom w:val="single" w:sz="4" w:space="0" w:color="auto"/>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Treatment</w:t>
            </w:r>
          </w:p>
        </w:tc>
        <w:tc>
          <w:tcPr>
            <w:tcW w:w="2254" w:type="dxa"/>
            <w:tcBorders>
              <w:left w:val="nil"/>
              <w:bottom w:val="single" w:sz="4" w:space="0" w:color="auto"/>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Grain yield</w:t>
            </w:r>
          </w:p>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(kg</w:t>
            </w:r>
            <w:r w:rsidR="00357DFB" w:rsidRPr="00C766A5">
              <w:rPr>
                <w:rFonts w:asciiTheme="majorBidi" w:hAnsiTheme="majorBidi" w:cstheme="majorBidi"/>
                <w:sz w:val="20"/>
                <w:szCs w:val="20"/>
              </w:rPr>
              <w:t>.</w:t>
            </w:r>
            <w:r w:rsidRPr="00C766A5">
              <w:rPr>
                <w:rFonts w:asciiTheme="majorBidi" w:hAnsiTheme="majorBidi" w:cstheme="majorBidi"/>
                <w:sz w:val="20"/>
                <w:szCs w:val="20"/>
              </w:rPr>
              <w:t>ha</w:t>
            </w:r>
            <w:r w:rsidRPr="00C766A5">
              <w:rPr>
                <w:rFonts w:asciiTheme="majorBidi" w:hAnsiTheme="majorBidi" w:cstheme="majorBidi"/>
                <w:sz w:val="20"/>
                <w:szCs w:val="20"/>
                <w:vertAlign w:val="superscript"/>
              </w:rPr>
              <w:t>-1</w:t>
            </w:r>
            <w:r w:rsidRPr="00C766A5">
              <w:rPr>
                <w:rFonts w:asciiTheme="majorBidi" w:hAnsiTheme="majorBidi" w:cstheme="majorBidi"/>
                <w:sz w:val="20"/>
                <w:szCs w:val="20"/>
              </w:rPr>
              <w:t>)</w:t>
            </w:r>
          </w:p>
        </w:tc>
        <w:tc>
          <w:tcPr>
            <w:tcW w:w="2255" w:type="dxa"/>
            <w:tcBorders>
              <w:left w:val="nil"/>
              <w:bottom w:val="single" w:sz="4" w:space="0" w:color="auto"/>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Proline content</w:t>
            </w:r>
          </w:p>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(mg</w:t>
            </w:r>
            <w:r w:rsidR="00357DFB" w:rsidRPr="00C766A5">
              <w:rPr>
                <w:rFonts w:asciiTheme="majorBidi" w:hAnsiTheme="majorBidi" w:cstheme="majorBidi"/>
                <w:sz w:val="20"/>
                <w:szCs w:val="20"/>
              </w:rPr>
              <w:t>.</w:t>
            </w:r>
            <w:r w:rsidRPr="00C766A5">
              <w:rPr>
                <w:rFonts w:asciiTheme="majorBidi" w:hAnsiTheme="majorBidi" w:cstheme="majorBidi"/>
                <w:sz w:val="20"/>
                <w:szCs w:val="20"/>
              </w:rPr>
              <w:t>g-</w:t>
            </w:r>
            <w:r w:rsidRPr="00C766A5">
              <w:rPr>
                <w:rFonts w:asciiTheme="majorBidi" w:hAnsiTheme="majorBidi" w:cstheme="majorBidi"/>
                <w:sz w:val="20"/>
                <w:szCs w:val="20"/>
                <w:vertAlign w:val="superscript"/>
              </w:rPr>
              <w:t xml:space="preserve">1 </w:t>
            </w:r>
            <w:r w:rsidRPr="00C766A5">
              <w:rPr>
                <w:rFonts w:asciiTheme="majorBidi" w:hAnsiTheme="majorBidi" w:cstheme="majorBidi"/>
                <w:sz w:val="20"/>
                <w:szCs w:val="20"/>
              </w:rPr>
              <w:t>DW)</w:t>
            </w:r>
          </w:p>
        </w:tc>
      </w:tr>
      <w:tr w:rsidR="00925189" w:rsidRPr="00D60224" w:rsidTr="00AC5075">
        <w:trPr>
          <w:trHeight w:val="1006"/>
        </w:trPr>
        <w:tc>
          <w:tcPr>
            <w:tcW w:w="2254" w:type="dxa"/>
            <w:vMerge w:val="restart"/>
            <w:tcBorders>
              <w:left w:val="nil"/>
              <w:bottom w:val="nil"/>
              <w:right w:val="nil"/>
            </w:tcBorders>
            <w:vAlign w:val="center"/>
          </w:tcPr>
          <w:p w:rsidR="00925189" w:rsidRPr="00C766A5" w:rsidRDefault="00925189" w:rsidP="005B3A8A">
            <w:pPr>
              <w:spacing w:line="360" w:lineRule="auto"/>
              <w:ind w:left="0" w:right="13" w:firstLine="0"/>
              <w:jc w:val="center"/>
              <w:rPr>
                <w:rFonts w:asciiTheme="majorBidi" w:eastAsia="Times New Roman" w:hAnsiTheme="majorBidi" w:cstheme="majorBidi"/>
                <w:color w:val="000000" w:themeColor="text1"/>
                <w:sz w:val="20"/>
                <w:szCs w:val="20"/>
              </w:rPr>
            </w:pPr>
            <w:r w:rsidRPr="00C766A5">
              <w:rPr>
                <w:rFonts w:asciiTheme="majorBidi" w:eastAsia="Times New Roman" w:hAnsiTheme="majorBidi" w:cstheme="majorBidi"/>
                <w:color w:val="000000" w:themeColor="text1"/>
                <w:sz w:val="20"/>
                <w:szCs w:val="20"/>
              </w:rPr>
              <w:t>Water deficit</w:t>
            </w:r>
          </w:p>
        </w:tc>
        <w:tc>
          <w:tcPr>
            <w:tcW w:w="2254" w:type="dxa"/>
            <w:tcBorders>
              <w:left w:val="nil"/>
              <w:bottom w:val="nil"/>
              <w:right w:val="nil"/>
            </w:tcBorders>
            <w:vAlign w:val="center"/>
          </w:tcPr>
          <w:p w:rsidR="00925189" w:rsidRPr="00C766A5" w:rsidRDefault="00372583" w:rsidP="005B3A8A">
            <w:pPr>
              <w:spacing w:line="360" w:lineRule="auto"/>
              <w:jc w:val="center"/>
              <w:rPr>
                <w:rFonts w:asciiTheme="majorBidi" w:hAnsiTheme="majorBidi" w:cstheme="majorBidi"/>
                <w:sz w:val="20"/>
                <w:szCs w:val="20"/>
              </w:rPr>
            </w:pPr>
            <w:r w:rsidRPr="00372583">
              <w:rPr>
                <w:rFonts w:asciiTheme="majorBidi" w:hAnsiTheme="majorBidi" w:cstheme="majorBidi"/>
                <w:color w:val="FF0000"/>
                <w:sz w:val="20"/>
                <w:szCs w:val="20"/>
              </w:rPr>
              <w:t>C</w:t>
            </w:r>
            <w:r w:rsidR="00925189" w:rsidRPr="00C766A5">
              <w:rPr>
                <w:rFonts w:asciiTheme="majorBidi" w:hAnsiTheme="majorBidi" w:cstheme="majorBidi"/>
                <w:sz w:val="20"/>
                <w:szCs w:val="20"/>
              </w:rPr>
              <w:t xml:space="preserve">ontrol </w:t>
            </w:r>
          </w:p>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(normal condition)</w:t>
            </w:r>
          </w:p>
        </w:tc>
        <w:tc>
          <w:tcPr>
            <w:tcW w:w="2254" w:type="dxa"/>
            <w:tcBorders>
              <w:left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4272.73 a</w:t>
            </w:r>
          </w:p>
        </w:tc>
        <w:tc>
          <w:tcPr>
            <w:tcW w:w="2255" w:type="dxa"/>
            <w:tcBorders>
              <w:left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0.450 c</w:t>
            </w:r>
          </w:p>
        </w:tc>
      </w:tr>
      <w:tr w:rsidR="00925189" w:rsidRPr="00D60224" w:rsidTr="00AC5075">
        <w:trPr>
          <w:trHeight w:val="1006"/>
        </w:trPr>
        <w:tc>
          <w:tcPr>
            <w:tcW w:w="2254" w:type="dxa"/>
            <w:vMerge/>
            <w:tcBorders>
              <w:top w:val="nil"/>
              <w:left w:val="nil"/>
              <w:bottom w:val="nil"/>
              <w:right w:val="nil"/>
            </w:tcBorders>
          </w:tcPr>
          <w:p w:rsidR="00925189" w:rsidRPr="00C766A5" w:rsidRDefault="00925189" w:rsidP="005B3A8A">
            <w:pPr>
              <w:spacing w:line="360" w:lineRule="auto"/>
              <w:ind w:left="0" w:right="13" w:firstLine="0"/>
              <w:rPr>
                <w:rFonts w:asciiTheme="majorBidi" w:eastAsia="Times New Roman" w:hAnsiTheme="majorBidi" w:cstheme="majorBidi"/>
                <w:sz w:val="20"/>
                <w:szCs w:val="20"/>
              </w:rPr>
            </w:pPr>
          </w:p>
        </w:tc>
        <w:tc>
          <w:tcPr>
            <w:tcW w:w="2254" w:type="dxa"/>
            <w:tcBorders>
              <w:top w:val="nil"/>
              <w:left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no irrigattion of grain filling stage</w:t>
            </w:r>
          </w:p>
        </w:tc>
        <w:tc>
          <w:tcPr>
            <w:tcW w:w="2254" w:type="dxa"/>
            <w:tcBorders>
              <w:top w:val="nil"/>
              <w:left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2666.69 b</w:t>
            </w:r>
          </w:p>
        </w:tc>
        <w:tc>
          <w:tcPr>
            <w:tcW w:w="2255" w:type="dxa"/>
            <w:tcBorders>
              <w:top w:val="nil"/>
              <w:left w:val="nil"/>
              <w:bottom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3.313 b</w:t>
            </w:r>
          </w:p>
        </w:tc>
      </w:tr>
      <w:tr w:rsidR="00925189" w:rsidRPr="00D60224" w:rsidTr="00AC5075">
        <w:trPr>
          <w:trHeight w:val="981"/>
        </w:trPr>
        <w:tc>
          <w:tcPr>
            <w:tcW w:w="2254" w:type="dxa"/>
            <w:vMerge/>
            <w:tcBorders>
              <w:top w:val="nil"/>
              <w:left w:val="nil"/>
              <w:right w:val="nil"/>
            </w:tcBorders>
          </w:tcPr>
          <w:p w:rsidR="00925189" w:rsidRPr="00C766A5" w:rsidRDefault="00925189" w:rsidP="005B3A8A">
            <w:pPr>
              <w:spacing w:line="360" w:lineRule="auto"/>
              <w:ind w:left="0" w:right="13" w:firstLine="0"/>
              <w:rPr>
                <w:rFonts w:asciiTheme="majorBidi" w:eastAsia="Times New Roman" w:hAnsiTheme="majorBidi" w:cstheme="majorBidi"/>
                <w:sz w:val="20"/>
                <w:szCs w:val="20"/>
              </w:rPr>
            </w:pPr>
          </w:p>
        </w:tc>
        <w:tc>
          <w:tcPr>
            <w:tcW w:w="2254" w:type="dxa"/>
            <w:tcBorders>
              <w:top w:val="nil"/>
              <w:left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no irrigattion of fertilization stage</w:t>
            </w:r>
          </w:p>
        </w:tc>
        <w:tc>
          <w:tcPr>
            <w:tcW w:w="2254" w:type="dxa"/>
            <w:tcBorders>
              <w:top w:val="nil"/>
              <w:left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1677.97 c</w:t>
            </w:r>
          </w:p>
        </w:tc>
        <w:tc>
          <w:tcPr>
            <w:tcW w:w="2255" w:type="dxa"/>
            <w:tcBorders>
              <w:top w:val="nil"/>
              <w:left w:val="nil"/>
              <w:right w:val="nil"/>
            </w:tcBorders>
            <w:vAlign w:val="center"/>
          </w:tcPr>
          <w:p w:rsidR="00925189" w:rsidRPr="00C766A5" w:rsidRDefault="00925189"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7.168 a</w:t>
            </w:r>
          </w:p>
        </w:tc>
      </w:tr>
    </w:tbl>
    <w:p w:rsidR="00D60224" w:rsidRPr="00C12CE6" w:rsidRDefault="00D60224" w:rsidP="005B3A8A">
      <w:pPr>
        <w:spacing w:line="360" w:lineRule="auto"/>
        <w:ind w:left="0" w:right="13"/>
        <w:rPr>
          <w:rFonts w:asciiTheme="majorBidi" w:hAnsiTheme="majorBidi" w:cstheme="majorBidi"/>
          <w:b/>
          <w:sz w:val="24"/>
          <w:szCs w:val="24"/>
        </w:rPr>
      </w:pPr>
      <w:r w:rsidRPr="00C12CE6">
        <w:rPr>
          <w:rFonts w:asciiTheme="majorBidi" w:hAnsiTheme="majorBidi" w:cstheme="majorBidi"/>
          <w:sz w:val="24"/>
          <w:szCs w:val="24"/>
        </w:rPr>
        <w:t>Means followed by similar letters in each column are not significantly different at the 5% level of probability according to Duncan</w:t>
      </w:r>
      <w:r w:rsidRPr="00C12CE6">
        <w:rPr>
          <w:rFonts w:asciiTheme="majorBidi" w:hAnsiTheme="majorBidi" w:cstheme="majorBidi"/>
          <w:b/>
          <w:sz w:val="24"/>
          <w:szCs w:val="24"/>
        </w:rPr>
        <w:t>.</w:t>
      </w:r>
    </w:p>
    <w:p w:rsidR="001820E4" w:rsidRDefault="001820E4" w:rsidP="005B3A8A">
      <w:pPr>
        <w:framePr w:wrap="around" w:vAnchor="text" w:hAnchor="margin" w:y="6356"/>
        <w:spacing w:after="82" w:line="360" w:lineRule="auto"/>
        <w:ind w:left="0" w:firstLine="0"/>
        <w:suppressOverlap/>
        <w:jc w:val="left"/>
      </w:pPr>
    </w:p>
    <w:p w:rsidR="001820E4" w:rsidRDefault="001820E4" w:rsidP="005B3A8A">
      <w:pPr>
        <w:spacing w:line="360" w:lineRule="auto"/>
        <w:ind w:left="0" w:right="13"/>
        <w:rPr>
          <w:b/>
        </w:rPr>
      </w:pPr>
    </w:p>
    <w:p w:rsidR="00AC5075" w:rsidRDefault="00AC5075" w:rsidP="005B3A8A">
      <w:pPr>
        <w:spacing w:line="360" w:lineRule="auto"/>
        <w:ind w:left="0" w:right="13"/>
        <w:rPr>
          <w:b/>
        </w:rPr>
      </w:pPr>
    </w:p>
    <w:p w:rsidR="00AC5075" w:rsidRDefault="00AC5075" w:rsidP="005B3A8A">
      <w:pPr>
        <w:spacing w:line="360" w:lineRule="auto"/>
        <w:ind w:left="0" w:right="13"/>
        <w:rPr>
          <w:b/>
        </w:rPr>
      </w:pPr>
    </w:p>
    <w:p w:rsidR="00AC5075" w:rsidRDefault="00AC5075" w:rsidP="005B3A8A">
      <w:pPr>
        <w:spacing w:line="360" w:lineRule="auto"/>
        <w:ind w:left="0" w:right="13"/>
        <w:rPr>
          <w:b/>
        </w:rPr>
      </w:pPr>
    </w:p>
    <w:p w:rsidR="00AC5075" w:rsidRDefault="00AC5075" w:rsidP="005B3A8A">
      <w:pPr>
        <w:spacing w:line="360" w:lineRule="auto"/>
        <w:ind w:left="0" w:right="13"/>
        <w:rPr>
          <w:b/>
        </w:rPr>
      </w:pPr>
    </w:p>
    <w:p w:rsidR="00584C2B" w:rsidRDefault="00584C2B" w:rsidP="005B3A8A">
      <w:pPr>
        <w:spacing w:line="360" w:lineRule="auto"/>
        <w:ind w:left="0" w:right="13"/>
        <w:rPr>
          <w:b/>
        </w:rPr>
      </w:pPr>
    </w:p>
    <w:p w:rsidR="00AC5075" w:rsidRDefault="00AC5075" w:rsidP="005B3A8A">
      <w:pPr>
        <w:spacing w:line="360" w:lineRule="auto"/>
        <w:ind w:left="0" w:right="13"/>
        <w:rPr>
          <w:b/>
        </w:rPr>
      </w:pPr>
    </w:p>
    <w:p w:rsidR="00673D98" w:rsidRPr="00C12CE6" w:rsidRDefault="001820E4" w:rsidP="005B3A8A">
      <w:pPr>
        <w:spacing w:line="360" w:lineRule="auto"/>
        <w:ind w:left="0" w:right="13"/>
        <w:rPr>
          <w:rFonts w:asciiTheme="majorBidi" w:eastAsia="Times New Roman" w:hAnsiTheme="majorBidi" w:cstheme="majorBidi"/>
          <w:sz w:val="24"/>
          <w:szCs w:val="24"/>
        </w:rPr>
      </w:pPr>
      <w:proofErr w:type="gramStart"/>
      <w:r w:rsidRPr="00C12CE6">
        <w:rPr>
          <w:rFonts w:asciiTheme="majorBidi" w:hAnsiTheme="majorBidi" w:cstheme="majorBidi"/>
          <w:bCs/>
          <w:sz w:val="24"/>
          <w:szCs w:val="24"/>
        </w:rPr>
        <w:t xml:space="preserve">Table </w:t>
      </w:r>
      <w:r w:rsidR="001E2688" w:rsidRPr="00C12CE6">
        <w:rPr>
          <w:rFonts w:asciiTheme="majorBidi" w:hAnsiTheme="majorBidi" w:cstheme="majorBidi" w:hint="cs"/>
          <w:bCs/>
          <w:sz w:val="24"/>
          <w:szCs w:val="24"/>
          <w:lang w:bidi="fa-IR"/>
        </w:rPr>
        <w:t>5</w:t>
      </w:r>
      <w:r w:rsidRPr="00C12CE6">
        <w:rPr>
          <w:rFonts w:asciiTheme="majorBidi" w:hAnsiTheme="majorBidi" w:cstheme="majorBidi"/>
          <w:b/>
          <w:sz w:val="24"/>
          <w:szCs w:val="24"/>
        </w:rPr>
        <w:t xml:space="preserve"> </w:t>
      </w:r>
      <w:r w:rsidR="00372583" w:rsidRPr="00372583">
        <w:rPr>
          <w:rFonts w:asciiTheme="majorBidi" w:hAnsiTheme="majorBidi" w:cstheme="majorBidi"/>
          <w:color w:val="FF0000"/>
          <w:sz w:val="24"/>
          <w:szCs w:val="24"/>
        </w:rPr>
        <w:t>I</w:t>
      </w:r>
      <w:r w:rsidRPr="00372583">
        <w:rPr>
          <w:rFonts w:asciiTheme="majorBidi" w:hAnsiTheme="majorBidi" w:cstheme="majorBidi"/>
          <w:color w:val="FF0000"/>
          <w:sz w:val="24"/>
          <w:szCs w:val="24"/>
        </w:rPr>
        <w:t xml:space="preserve">nteraction </w:t>
      </w:r>
      <w:r w:rsidRPr="00C12CE6">
        <w:rPr>
          <w:rFonts w:asciiTheme="majorBidi" w:hAnsiTheme="majorBidi" w:cstheme="majorBidi"/>
          <w:sz w:val="24"/>
          <w:szCs w:val="24"/>
        </w:rPr>
        <w:t xml:space="preserve">effect of cultivar and </w:t>
      </w:r>
      <w:r w:rsidR="00AC5075" w:rsidRPr="00C12CE6">
        <w:rPr>
          <w:rFonts w:asciiTheme="majorBidi" w:hAnsiTheme="majorBidi" w:cstheme="majorBidi"/>
          <w:sz w:val="24"/>
          <w:szCs w:val="24"/>
        </w:rPr>
        <w:t xml:space="preserve">Water deficit </w:t>
      </w:r>
      <w:r w:rsidRPr="00C12CE6">
        <w:rPr>
          <w:rFonts w:asciiTheme="majorBidi" w:hAnsiTheme="majorBidi" w:cstheme="majorBidi"/>
          <w:sz w:val="24"/>
          <w:szCs w:val="24"/>
        </w:rPr>
        <w:t>in traits</w:t>
      </w:r>
      <w:r w:rsidR="00C12CE6">
        <w:rPr>
          <w:rFonts w:asciiTheme="majorBidi" w:hAnsiTheme="majorBidi" w:cstheme="majorBidi"/>
          <w:sz w:val="24"/>
          <w:szCs w:val="24"/>
        </w:rPr>
        <w:t>.</w:t>
      </w:r>
      <w:proofErr w:type="gramEnd"/>
    </w:p>
    <w:tbl>
      <w:tblPr>
        <w:tblStyle w:val="TableGrid0"/>
        <w:tblpPr w:leftFromText="180" w:rightFromText="180" w:vertAnchor="text" w:horzAnchor="margin" w:tblpY="118"/>
        <w:tblW w:w="9045" w:type="dxa"/>
        <w:tblLook w:val="04A0" w:firstRow="1" w:lastRow="0" w:firstColumn="1" w:lastColumn="0" w:noHBand="0" w:noVBand="1"/>
      </w:tblPr>
      <w:tblGrid>
        <w:gridCol w:w="2261"/>
        <w:gridCol w:w="2261"/>
        <w:gridCol w:w="2261"/>
        <w:gridCol w:w="2262"/>
      </w:tblGrid>
      <w:tr w:rsidR="001820E4" w:rsidTr="00AC5075">
        <w:trPr>
          <w:trHeight w:val="1027"/>
        </w:trPr>
        <w:tc>
          <w:tcPr>
            <w:tcW w:w="2261" w:type="dxa"/>
            <w:tcBorders>
              <w:left w:val="nil"/>
              <w:bottom w:val="single" w:sz="4" w:space="0" w:color="auto"/>
              <w:right w:val="nil"/>
            </w:tcBorders>
            <w:vAlign w:val="center"/>
          </w:tcPr>
          <w:p w:rsidR="001820E4" w:rsidRPr="00C766A5" w:rsidRDefault="00AC5075"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Water deficit</w:t>
            </w:r>
          </w:p>
        </w:tc>
        <w:tc>
          <w:tcPr>
            <w:tcW w:w="2261" w:type="dxa"/>
            <w:tcBorders>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Genotypes</w:t>
            </w:r>
          </w:p>
        </w:tc>
        <w:tc>
          <w:tcPr>
            <w:tcW w:w="2261" w:type="dxa"/>
            <w:tcBorders>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 xml:space="preserve">Grain yield </w:t>
            </w:r>
          </w:p>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 xml:space="preserve"> (kg</w:t>
            </w:r>
            <w:r w:rsidR="00357DFB" w:rsidRPr="00C766A5">
              <w:rPr>
                <w:rFonts w:asciiTheme="majorBidi" w:hAnsiTheme="majorBidi" w:cstheme="majorBidi"/>
                <w:sz w:val="20"/>
                <w:szCs w:val="20"/>
              </w:rPr>
              <w:t>.</w:t>
            </w:r>
            <w:r w:rsidRPr="00C766A5">
              <w:rPr>
                <w:rFonts w:asciiTheme="majorBidi" w:hAnsiTheme="majorBidi" w:cstheme="majorBidi"/>
                <w:sz w:val="20"/>
                <w:szCs w:val="20"/>
              </w:rPr>
              <w:t>ha</w:t>
            </w:r>
            <w:r w:rsidRPr="00C766A5">
              <w:rPr>
                <w:rFonts w:asciiTheme="majorBidi" w:hAnsiTheme="majorBidi" w:cstheme="majorBidi"/>
                <w:sz w:val="20"/>
                <w:szCs w:val="20"/>
                <w:vertAlign w:val="superscript"/>
              </w:rPr>
              <w:t>-1</w:t>
            </w:r>
            <w:r w:rsidRPr="00C766A5">
              <w:rPr>
                <w:rFonts w:asciiTheme="majorBidi" w:hAnsiTheme="majorBidi" w:cstheme="majorBidi"/>
                <w:sz w:val="20"/>
                <w:szCs w:val="20"/>
              </w:rPr>
              <w:t>)</w:t>
            </w:r>
          </w:p>
        </w:tc>
        <w:tc>
          <w:tcPr>
            <w:tcW w:w="2262" w:type="dxa"/>
            <w:tcBorders>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Proline content</w:t>
            </w:r>
          </w:p>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 xml:space="preserve"> (mg</w:t>
            </w:r>
            <w:r w:rsidR="00357DFB" w:rsidRPr="00C766A5">
              <w:rPr>
                <w:rFonts w:asciiTheme="majorBidi" w:hAnsiTheme="majorBidi" w:cstheme="majorBidi"/>
                <w:sz w:val="20"/>
                <w:szCs w:val="20"/>
              </w:rPr>
              <w:t>.</w:t>
            </w:r>
            <w:r w:rsidRPr="00C766A5">
              <w:rPr>
                <w:rFonts w:asciiTheme="majorBidi" w:hAnsiTheme="majorBidi" w:cstheme="majorBidi"/>
                <w:sz w:val="20"/>
                <w:szCs w:val="20"/>
              </w:rPr>
              <w:t>g</w:t>
            </w:r>
            <w:r w:rsidRPr="00C766A5">
              <w:rPr>
                <w:rFonts w:asciiTheme="majorBidi" w:hAnsiTheme="majorBidi" w:cstheme="majorBidi"/>
                <w:sz w:val="20"/>
                <w:szCs w:val="20"/>
                <w:vertAlign w:val="superscript"/>
              </w:rPr>
              <w:t>-1</w:t>
            </w:r>
            <w:r w:rsidRPr="00C766A5">
              <w:rPr>
                <w:rFonts w:asciiTheme="majorBidi" w:hAnsiTheme="majorBidi" w:cstheme="majorBidi"/>
                <w:sz w:val="20"/>
                <w:szCs w:val="20"/>
              </w:rPr>
              <w:t xml:space="preserve"> DW)</w:t>
            </w:r>
          </w:p>
        </w:tc>
      </w:tr>
      <w:tr w:rsidR="001820E4" w:rsidTr="00AC5075">
        <w:trPr>
          <w:trHeight w:val="500"/>
        </w:trPr>
        <w:tc>
          <w:tcPr>
            <w:tcW w:w="2261" w:type="dxa"/>
            <w:vMerge w:val="restart"/>
            <w:tcBorders>
              <w:left w:val="nil"/>
              <w:bottom w:val="nil"/>
              <w:right w:val="nil"/>
            </w:tcBorders>
            <w:vAlign w:val="center"/>
          </w:tcPr>
          <w:p w:rsidR="00C766A5" w:rsidRDefault="00C766A5"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C</w:t>
            </w:r>
            <w:r w:rsidR="001820E4" w:rsidRPr="00C766A5">
              <w:rPr>
                <w:rFonts w:asciiTheme="majorBidi" w:hAnsiTheme="majorBidi" w:cstheme="majorBidi"/>
                <w:sz w:val="20"/>
                <w:szCs w:val="20"/>
              </w:rPr>
              <w:t>ontrol</w:t>
            </w:r>
          </w:p>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 xml:space="preserve"> (normal condition)</w:t>
            </w:r>
          </w:p>
        </w:tc>
        <w:tc>
          <w:tcPr>
            <w:tcW w:w="2261"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Sabalan</w:t>
            </w:r>
          </w:p>
        </w:tc>
        <w:tc>
          <w:tcPr>
            <w:tcW w:w="2261"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4981.37 a</w:t>
            </w:r>
          </w:p>
        </w:tc>
        <w:tc>
          <w:tcPr>
            <w:tcW w:w="2262"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0.413 g</w:t>
            </w:r>
          </w:p>
        </w:tc>
      </w:tr>
      <w:tr w:rsidR="001820E4" w:rsidTr="00AC5075">
        <w:trPr>
          <w:trHeight w:val="526"/>
        </w:trPr>
        <w:tc>
          <w:tcPr>
            <w:tcW w:w="2261" w:type="dxa"/>
            <w:vMerge/>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Zarrin</w:t>
            </w: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4607.16 b</w:t>
            </w:r>
          </w:p>
        </w:tc>
        <w:tc>
          <w:tcPr>
            <w:tcW w:w="2262"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0.405 g</w:t>
            </w:r>
          </w:p>
        </w:tc>
      </w:tr>
      <w:tr w:rsidR="001820E4" w:rsidTr="00AC5075">
        <w:trPr>
          <w:trHeight w:val="500"/>
        </w:trPr>
        <w:tc>
          <w:tcPr>
            <w:tcW w:w="2261" w:type="dxa"/>
            <w:vMerge/>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p>
        </w:tc>
        <w:tc>
          <w:tcPr>
            <w:tcW w:w="2261" w:type="dxa"/>
            <w:tcBorders>
              <w:top w:val="nil"/>
              <w:left w:val="nil"/>
              <w:bottom w:val="nil"/>
              <w:right w:val="nil"/>
            </w:tcBorders>
            <w:vAlign w:val="center"/>
          </w:tcPr>
          <w:p w:rsidR="001820E4" w:rsidRPr="00C766A5" w:rsidRDefault="00FC42AF"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Syrian-4</w:t>
            </w: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3981.57 c</w:t>
            </w:r>
          </w:p>
        </w:tc>
        <w:tc>
          <w:tcPr>
            <w:tcW w:w="2262"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0.445 g</w:t>
            </w:r>
          </w:p>
        </w:tc>
      </w:tr>
      <w:tr w:rsidR="001820E4" w:rsidTr="00AC5075">
        <w:trPr>
          <w:trHeight w:val="526"/>
        </w:trPr>
        <w:tc>
          <w:tcPr>
            <w:tcW w:w="2261" w:type="dxa"/>
            <w:vMerge/>
            <w:tcBorders>
              <w:top w:val="nil"/>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p>
        </w:tc>
        <w:tc>
          <w:tcPr>
            <w:tcW w:w="2261" w:type="dxa"/>
            <w:tcBorders>
              <w:top w:val="nil"/>
              <w:left w:val="nil"/>
              <w:bottom w:val="single" w:sz="4" w:space="0" w:color="auto"/>
              <w:right w:val="nil"/>
            </w:tcBorders>
            <w:vAlign w:val="center"/>
          </w:tcPr>
          <w:p w:rsidR="001820E4" w:rsidRPr="00C766A5" w:rsidRDefault="00390F5A"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Zardak</w:t>
            </w:r>
          </w:p>
        </w:tc>
        <w:tc>
          <w:tcPr>
            <w:tcW w:w="2261" w:type="dxa"/>
            <w:tcBorders>
              <w:top w:val="nil"/>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3521.06 d</w:t>
            </w:r>
          </w:p>
        </w:tc>
        <w:tc>
          <w:tcPr>
            <w:tcW w:w="2262" w:type="dxa"/>
            <w:tcBorders>
              <w:top w:val="nil"/>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0.538 g</w:t>
            </w:r>
          </w:p>
        </w:tc>
      </w:tr>
      <w:tr w:rsidR="001820E4" w:rsidTr="00AC5075">
        <w:trPr>
          <w:trHeight w:val="500"/>
        </w:trPr>
        <w:tc>
          <w:tcPr>
            <w:tcW w:w="2261" w:type="dxa"/>
            <w:vMerge w:val="restart"/>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no irrigattion of grain filling stage</w:t>
            </w:r>
          </w:p>
        </w:tc>
        <w:tc>
          <w:tcPr>
            <w:tcW w:w="2261"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Sabalan</w:t>
            </w:r>
          </w:p>
        </w:tc>
        <w:tc>
          <w:tcPr>
            <w:tcW w:w="2261"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2871.53 e</w:t>
            </w:r>
          </w:p>
        </w:tc>
        <w:tc>
          <w:tcPr>
            <w:tcW w:w="2262"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2.785 f</w:t>
            </w:r>
          </w:p>
        </w:tc>
      </w:tr>
      <w:tr w:rsidR="001820E4" w:rsidTr="00AC5075">
        <w:trPr>
          <w:trHeight w:val="526"/>
        </w:trPr>
        <w:tc>
          <w:tcPr>
            <w:tcW w:w="2261" w:type="dxa"/>
            <w:vMerge/>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Zarrin</w:t>
            </w: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2795.13 e</w:t>
            </w:r>
          </w:p>
        </w:tc>
        <w:tc>
          <w:tcPr>
            <w:tcW w:w="2262"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2.157 f</w:t>
            </w:r>
          </w:p>
        </w:tc>
      </w:tr>
      <w:tr w:rsidR="001820E4" w:rsidTr="00AC5075">
        <w:trPr>
          <w:trHeight w:val="500"/>
        </w:trPr>
        <w:tc>
          <w:tcPr>
            <w:tcW w:w="2261" w:type="dxa"/>
            <w:vMerge/>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p>
        </w:tc>
        <w:tc>
          <w:tcPr>
            <w:tcW w:w="2261" w:type="dxa"/>
            <w:tcBorders>
              <w:top w:val="nil"/>
              <w:left w:val="nil"/>
              <w:bottom w:val="nil"/>
              <w:right w:val="nil"/>
            </w:tcBorders>
            <w:vAlign w:val="center"/>
          </w:tcPr>
          <w:p w:rsidR="001820E4" w:rsidRPr="00C766A5" w:rsidRDefault="00FC42AF"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Syrian-4</w:t>
            </w: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2543.25 f</w:t>
            </w:r>
          </w:p>
        </w:tc>
        <w:tc>
          <w:tcPr>
            <w:tcW w:w="2262"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4.015 e</w:t>
            </w:r>
          </w:p>
        </w:tc>
      </w:tr>
      <w:tr w:rsidR="001820E4" w:rsidTr="00AC5075">
        <w:trPr>
          <w:trHeight w:val="526"/>
        </w:trPr>
        <w:tc>
          <w:tcPr>
            <w:tcW w:w="2261" w:type="dxa"/>
            <w:vMerge/>
            <w:tcBorders>
              <w:top w:val="nil"/>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p>
        </w:tc>
        <w:tc>
          <w:tcPr>
            <w:tcW w:w="2261" w:type="dxa"/>
            <w:tcBorders>
              <w:top w:val="nil"/>
              <w:left w:val="nil"/>
              <w:bottom w:val="single" w:sz="4" w:space="0" w:color="auto"/>
              <w:right w:val="nil"/>
            </w:tcBorders>
            <w:vAlign w:val="center"/>
          </w:tcPr>
          <w:p w:rsidR="001820E4" w:rsidRPr="00C766A5" w:rsidRDefault="00390F5A"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Zardak</w:t>
            </w:r>
          </w:p>
        </w:tc>
        <w:tc>
          <w:tcPr>
            <w:tcW w:w="2261" w:type="dxa"/>
            <w:tcBorders>
              <w:top w:val="nil"/>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2456.87 f</w:t>
            </w:r>
          </w:p>
        </w:tc>
        <w:tc>
          <w:tcPr>
            <w:tcW w:w="2262" w:type="dxa"/>
            <w:tcBorders>
              <w:top w:val="nil"/>
              <w:left w:val="nil"/>
              <w:bottom w:val="single" w:sz="4" w:space="0" w:color="auto"/>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4.295 e</w:t>
            </w:r>
          </w:p>
        </w:tc>
      </w:tr>
      <w:tr w:rsidR="001820E4" w:rsidTr="00AC5075">
        <w:trPr>
          <w:trHeight w:val="500"/>
        </w:trPr>
        <w:tc>
          <w:tcPr>
            <w:tcW w:w="2261" w:type="dxa"/>
            <w:vMerge w:val="restart"/>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no irrigattion of fertilization stage</w:t>
            </w:r>
          </w:p>
        </w:tc>
        <w:tc>
          <w:tcPr>
            <w:tcW w:w="2261"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Sabalan</w:t>
            </w:r>
          </w:p>
        </w:tc>
        <w:tc>
          <w:tcPr>
            <w:tcW w:w="2261"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1507.82 h</w:t>
            </w:r>
          </w:p>
        </w:tc>
        <w:tc>
          <w:tcPr>
            <w:tcW w:w="2262" w:type="dxa"/>
            <w:tcBorders>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5.637 e</w:t>
            </w:r>
          </w:p>
        </w:tc>
      </w:tr>
      <w:tr w:rsidR="001820E4" w:rsidTr="00AC5075">
        <w:trPr>
          <w:trHeight w:val="526"/>
        </w:trPr>
        <w:tc>
          <w:tcPr>
            <w:tcW w:w="2261" w:type="dxa"/>
            <w:vMerge/>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Zarrin</w:t>
            </w: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1424.60 h</w:t>
            </w:r>
          </w:p>
        </w:tc>
        <w:tc>
          <w:tcPr>
            <w:tcW w:w="2262"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5.055 d</w:t>
            </w:r>
          </w:p>
        </w:tc>
      </w:tr>
      <w:tr w:rsidR="001820E4" w:rsidTr="00AC5075">
        <w:trPr>
          <w:trHeight w:val="526"/>
        </w:trPr>
        <w:tc>
          <w:tcPr>
            <w:tcW w:w="2261" w:type="dxa"/>
            <w:vMerge/>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p>
        </w:tc>
        <w:tc>
          <w:tcPr>
            <w:tcW w:w="2261" w:type="dxa"/>
            <w:tcBorders>
              <w:top w:val="nil"/>
              <w:left w:val="nil"/>
              <w:bottom w:val="nil"/>
              <w:right w:val="nil"/>
            </w:tcBorders>
            <w:vAlign w:val="center"/>
          </w:tcPr>
          <w:p w:rsidR="001820E4" w:rsidRPr="00C766A5" w:rsidRDefault="00FC42AF"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Syrian-4</w:t>
            </w:r>
          </w:p>
        </w:tc>
        <w:tc>
          <w:tcPr>
            <w:tcW w:w="2261"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1836.46 g</w:t>
            </w:r>
          </w:p>
        </w:tc>
        <w:tc>
          <w:tcPr>
            <w:tcW w:w="2262" w:type="dxa"/>
            <w:tcBorders>
              <w:top w:val="nil"/>
              <w:left w:val="nil"/>
              <w:bottom w:val="nil"/>
              <w:right w:val="nil"/>
            </w:tcBorders>
            <w:vAlign w:val="center"/>
          </w:tcPr>
          <w:p w:rsidR="001820E4" w:rsidRPr="00C766A5" w:rsidRDefault="001820E4" w:rsidP="005B3A8A">
            <w:pPr>
              <w:spacing w:line="360" w:lineRule="auto"/>
              <w:jc w:val="center"/>
              <w:rPr>
                <w:rFonts w:asciiTheme="majorBidi" w:hAnsiTheme="majorBidi" w:cstheme="majorBidi"/>
                <w:sz w:val="20"/>
                <w:szCs w:val="20"/>
              </w:rPr>
            </w:pPr>
            <w:r w:rsidRPr="00C766A5">
              <w:rPr>
                <w:rFonts w:asciiTheme="majorBidi" w:hAnsiTheme="majorBidi" w:cstheme="majorBidi"/>
                <w:sz w:val="20"/>
                <w:szCs w:val="20"/>
              </w:rPr>
              <w:t>8.191 b</w:t>
            </w:r>
          </w:p>
        </w:tc>
      </w:tr>
      <w:tr w:rsidR="00E4728E" w:rsidRPr="00AB3E70" w:rsidTr="00AC5075">
        <w:trPr>
          <w:trHeight w:val="500"/>
        </w:trPr>
        <w:tc>
          <w:tcPr>
            <w:tcW w:w="2261" w:type="dxa"/>
            <w:vMerge/>
            <w:tcBorders>
              <w:top w:val="nil"/>
              <w:left w:val="nil"/>
              <w:right w:val="nil"/>
            </w:tcBorders>
            <w:vAlign w:val="center"/>
          </w:tcPr>
          <w:p w:rsidR="001820E4" w:rsidRPr="00C766A5" w:rsidRDefault="001820E4" w:rsidP="005B3A8A">
            <w:pPr>
              <w:spacing w:line="360" w:lineRule="auto"/>
              <w:jc w:val="center"/>
              <w:rPr>
                <w:rFonts w:asciiTheme="majorBidi" w:hAnsiTheme="majorBidi" w:cstheme="majorBidi"/>
                <w:color w:val="000000" w:themeColor="text1"/>
                <w:sz w:val="20"/>
                <w:szCs w:val="20"/>
              </w:rPr>
            </w:pPr>
          </w:p>
        </w:tc>
        <w:tc>
          <w:tcPr>
            <w:tcW w:w="2261" w:type="dxa"/>
            <w:tcBorders>
              <w:top w:val="nil"/>
              <w:left w:val="nil"/>
              <w:right w:val="nil"/>
            </w:tcBorders>
            <w:vAlign w:val="center"/>
          </w:tcPr>
          <w:p w:rsidR="001820E4" w:rsidRPr="00C766A5" w:rsidRDefault="00390F5A" w:rsidP="005B3A8A">
            <w:pPr>
              <w:spacing w:line="360" w:lineRule="auto"/>
              <w:jc w:val="center"/>
              <w:rPr>
                <w:rFonts w:asciiTheme="majorBidi" w:hAnsiTheme="majorBidi" w:cstheme="majorBidi"/>
                <w:color w:val="000000" w:themeColor="text1"/>
                <w:sz w:val="20"/>
                <w:szCs w:val="20"/>
              </w:rPr>
            </w:pPr>
            <w:r w:rsidRPr="00C766A5">
              <w:rPr>
                <w:rFonts w:asciiTheme="majorBidi" w:hAnsiTheme="majorBidi" w:cstheme="majorBidi"/>
                <w:color w:val="000000" w:themeColor="text1"/>
                <w:sz w:val="20"/>
                <w:szCs w:val="20"/>
              </w:rPr>
              <w:t>Zardak</w:t>
            </w:r>
          </w:p>
        </w:tc>
        <w:tc>
          <w:tcPr>
            <w:tcW w:w="2261" w:type="dxa"/>
            <w:tcBorders>
              <w:top w:val="nil"/>
              <w:left w:val="nil"/>
              <w:right w:val="nil"/>
            </w:tcBorders>
            <w:vAlign w:val="center"/>
          </w:tcPr>
          <w:p w:rsidR="001820E4" w:rsidRPr="00C766A5" w:rsidRDefault="001820E4" w:rsidP="005B3A8A">
            <w:pPr>
              <w:spacing w:line="360" w:lineRule="auto"/>
              <w:jc w:val="center"/>
              <w:rPr>
                <w:rFonts w:asciiTheme="majorBidi" w:hAnsiTheme="majorBidi" w:cstheme="majorBidi"/>
                <w:color w:val="000000" w:themeColor="text1"/>
                <w:sz w:val="20"/>
                <w:szCs w:val="20"/>
              </w:rPr>
            </w:pPr>
            <w:r w:rsidRPr="00C766A5">
              <w:rPr>
                <w:rFonts w:asciiTheme="majorBidi" w:hAnsiTheme="majorBidi" w:cstheme="majorBidi"/>
                <w:color w:val="000000" w:themeColor="text1"/>
                <w:sz w:val="20"/>
                <w:szCs w:val="20"/>
              </w:rPr>
              <w:t>1943.02 g</w:t>
            </w:r>
          </w:p>
        </w:tc>
        <w:tc>
          <w:tcPr>
            <w:tcW w:w="2262" w:type="dxa"/>
            <w:tcBorders>
              <w:top w:val="nil"/>
              <w:left w:val="nil"/>
              <w:right w:val="nil"/>
            </w:tcBorders>
            <w:vAlign w:val="center"/>
          </w:tcPr>
          <w:p w:rsidR="001820E4" w:rsidRPr="00C766A5" w:rsidRDefault="001820E4" w:rsidP="005B3A8A">
            <w:pPr>
              <w:spacing w:line="360" w:lineRule="auto"/>
              <w:jc w:val="center"/>
              <w:rPr>
                <w:rFonts w:asciiTheme="majorBidi" w:hAnsiTheme="majorBidi" w:cstheme="majorBidi"/>
                <w:color w:val="000000" w:themeColor="text1"/>
                <w:sz w:val="20"/>
                <w:szCs w:val="20"/>
              </w:rPr>
            </w:pPr>
            <w:r w:rsidRPr="00C766A5">
              <w:rPr>
                <w:rFonts w:asciiTheme="majorBidi" w:hAnsiTheme="majorBidi" w:cstheme="majorBidi"/>
                <w:color w:val="000000" w:themeColor="text1"/>
                <w:sz w:val="20"/>
                <w:szCs w:val="20"/>
              </w:rPr>
              <w:t>9.790 a</w:t>
            </w:r>
          </w:p>
        </w:tc>
      </w:tr>
    </w:tbl>
    <w:p w:rsidR="001820E4" w:rsidRPr="00C12CE6" w:rsidRDefault="001820E4" w:rsidP="005B3A8A">
      <w:pPr>
        <w:spacing w:line="360" w:lineRule="auto"/>
        <w:ind w:left="0" w:right="13"/>
        <w:rPr>
          <w:rFonts w:asciiTheme="majorBidi" w:eastAsia="Times New Roman" w:hAnsiTheme="majorBidi" w:cstheme="majorBidi"/>
          <w:color w:val="000000" w:themeColor="text1"/>
          <w:sz w:val="24"/>
          <w:szCs w:val="24"/>
        </w:rPr>
      </w:pPr>
      <w:r w:rsidRPr="00C12CE6">
        <w:rPr>
          <w:rFonts w:asciiTheme="majorBidi" w:hAnsiTheme="majorBidi" w:cstheme="majorBidi"/>
          <w:color w:val="000000" w:themeColor="text1"/>
          <w:sz w:val="24"/>
          <w:szCs w:val="24"/>
        </w:rPr>
        <w:t>Means followed by similar letters in each column are not significantly different at the 5% level of probability according to Duncan.</w:t>
      </w:r>
    </w:p>
    <w:p w:rsidR="00C766A5" w:rsidRDefault="00C766A5" w:rsidP="005B3A8A">
      <w:pPr>
        <w:spacing w:after="0" w:line="360" w:lineRule="auto"/>
        <w:ind w:left="0"/>
        <w:rPr>
          <w:rFonts w:asciiTheme="majorBidi" w:hAnsiTheme="majorBidi" w:cstheme="majorBidi"/>
          <w:b/>
          <w:bCs/>
          <w:iCs/>
          <w:color w:val="000000" w:themeColor="text1"/>
          <w:sz w:val="24"/>
          <w:szCs w:val="24"/>
        </w:rPr>
      </w:pPr>
    </w:p>
    <w:p w:rsidR="00023B13" w:rsidRPr="00C766A5" w:rsidRDefault="00023B13" w:rsidP="005B3A8A">
      <w:pPr>
        <w:spacing w:after="0" w:line="360" w:lineRule="auto"/>
        <w:ind w:left="0"/>
        <w:rPr>
          <w:rFonts w:asciiTheme="majorBidi" w:hAnsiTheme="majorBidi" w:cstheme="majorBidi"/>
          <w:b/>
          <w:bCs/>
          <w:iCs/>
          <w:color w:val="000000" w:themeColor="text1"/>
          <w:sz w:val="24"/>
          <w:szCs w:val="24"/>
        </w:rPr>
      </w:pPr>
      <w:r w:rsidRPr="00C766A5">
        <w:rPr>
          <w:rFonts w:asciiTheme="majorBidi" w:hAnsiTheme="majorBidi" w:cstheme="majorBidi"/>
          <w:b/>
          <w:bCs/>
          <w:iCs/>
          <w:color w:val="000000" w:themeColor="text1"/>
          <w:sz w:val="24"/>
          <w:szCs w:val="24"/>
        </w:rPr>
        <w:t xml:space="preserve">Proline content </w:t>
      </w:r>
    </w:p>
    <w:p w:rsidR="00B052C7" w:rsidRPr="009C6EBE" w:rsidRDefault="00023B13" w:rsidP="00372583">
      <w:pPr>
        <w:spacing w:after="0" w:line="360" w:lineRule="auto"/>
        <w:ind w:left="0" w:firstLine="360"/>
        <w:rPr>
          <w:rFonts w:asciiTheme="majorBidi" w:hAnsiTheme="majorBidi" w:cstheme="majorBidi"/>
          <w:sz w:val="24"/>
          <w:szCs w:val="24"/>
        </w:rPr>
      </w:pPr>
      <w:r w:rsidRPr="00AB3E70">
        <w:rPr>
          <w:rFonts w:asciiTheme="majorBidi" w:hAnsiTheme="majorBidi" w:cstheme="majorBidi"/>
          <w:color w:val="000000" w:themeColor="text1"/>
          <w:sz w:val="24"/>
          <w:szCs w:val="24"/>
        </w:rPr>
        <w:t xml:space="preserve">Results indicated that the effect of drought levels was significant at the 1% and the effects of genotype and interaction genotype with </w:t>
      </w:r>
      <w:r w:rsidR="00E8671B" w:rsidRPr="00AB3E70">
        <w:rPr>
          <w:rFonts w:asciiTheme="majorBidi" w:hAnsiTheme="majorBidi" w:cstheme="majorBidi" w:hint="cs"/>
          <w:color w:val="000000" w:themeColor="text1"/>
          <w:sz w:val="24"/>
          <w:szCs w:val="24"/>
          <w:lang w:bidi="fa-IR"/>
        </w:rPr>
        <w:t>water deficit</w:t>
      </w:r>
      <w:r w:rsidRPr="00AB3E70">
        <w:rPr>
          <w:rFonts w:asciiTheme="majorBidi" w:hAnsiTheme="majorBidi" w:cstheme="majorBidi"/>
          <w:color w:val="000000" w:themeColor="text1"/>
          <w:sz w:val="24"/>
          <w:szCs w:val="24"/>
        </w:rPr>
        <w:t xml:space="preserve"> levels were significant at the 5% level (Tab</w:t>
      </w:r>
      <w:r w:rsidR="00766E2D" w:rsidRPr="00AB3E70">
        <w:rPr>
          <w:rFonts w:asciiTheme="majorBidi" w:hAnsiTheme="majorBidi" w:cstheme="majorBidi" w:hint="cs"/>
          <w:color w:val="000000" w:themeColor="text1"/>
          <w:sz w:val="24"/>
          <w:szCs w:val="24"/>
          <w:lang w:bidi="fa-IR"/>
        </w:rPr>
        <w:t>le</w:t>
      </w:r>
      <w:r w:rsidRPr="00AB3E70">
        <w:rPr>
          <w:rFonts w:asciiTheme="majorBidi" w:hAnsiTheme="majorBidi" w:cstheme="majorBidi"/>
          <w:color w:val="000000" w:themeColor="text1"/>
          <w:sz w:val="24"/>
          <w:szCs w:val="24"/>
        </w:rPr>
        <w:t xml:space="preserve"> </w:t>
      </w:r>
      <w:r w:rsidR="0036477E" w:rsidRPr="00AB3E70">
        <w:rPr>
          <w:rFonts w:asciiTheme="majorBidi" w:hAnsiTheme="majorBidi" w:cstheme="majorBidi" w:hint="cs"/>
          <w:color w:val="000000" w:themeColor="text1"/>
          <w:sz w:val="24"/>
          <w:szCs w:val="24"/>
          <w:lang w:bidi="fa-IR"/>
        </w:rPr>
        <w:t>2</w:t>
      </w:r>
      <w:r w:rsidRPr="00AB3E70">
        <w:rPr>
          <w:rFonts w:asciiTheme="majorBidi" w:hAnsiTheme="majorBidi" w:cstheme="majorBidi"/>
          <w:color w:val="000000" w:themeColor="text1"/>
          <w:sz w:val="24"/>
          <w:szCs w:val="24"/>
        </w:rPr>
        <w:t xml:space="preserve">). Average proline content in tetraploid durum wheat genotypes </w:t>
      </w:r>
      <w:r w:rsidR="00C74D70">
        <w:rPr>
          <w:rFonts w:asciiTheme="majorBidi" w:hAnsiTheme="majorBidi" w:cstheme="majorBidi"/>
          <w:color w:val="FF0000"/>
          <w:sz w:val="24"/>
          <w:szCs w:val="24"/>
        </w:rPr>
        <w:t>was</w:t>
      </w:r>
      <w:r w:rsidRPr="00C74D70">
        <w:rPr>
          <w:rFonts w:asciiTheme="majorBidi" w:hAnsiTheme="majorBidi" w:cstheme="majorBidi"/>
          <w:color w:val="FF0000"/>
          <w:sz w:val="24"/>
          <w:szCs w:val="24"/>
        </w:rPr>
        <w:t xml:space="preserve"> </w:t>
      </w:r>
      <w:r w:rsidRPr="00AB3E70">
        <w:rPr>
          <w:rFonts w:asciiTheme="majorBidi" w:hAnsiTheme="majorBidi" w:cstheme="majorBidi"/>
          <w:color w:val="000000" w:themeColor="text1"/>
          <w:sz w:val="24"/>
          <w:szCs w:val="24"/>
        </w:rPr>
        <w:t>greater than hexaploid bread wheat genotypes</w:t>
      </w:r>
      <w:r w:rsidRPr="00357DFB">
        <w:rPr>
          <w:rFonts w:asciiTheme="majorBidi" w:hAnsiTheme="majorBidi" w:cstheme="majorBidi"/>
          <w:color w:val="FF0000"/>
          <w:sz w:val="24"/>
          <w:szCs w:val="24"/>
        </w:rPr>
        <w:t xml:space="preserve"> </w:t>
      </w:r>
      <w:r w:rsidRPr="009C6EBE">
        <w:rPr>
          <w:rFonts w:asciiTheme="majorBidi" w:hAnsiTheme="majorBidi" w:cstheme="majorBidi"/>
          <w:sz w:val="24"/>
          <w:szCs w:val="24"/>
        </w:rPr>
        <w:t>and between hexaploid genotypes of bread and between tetraploid</w:t>
      </w:r>
      <w:r w:rsidR="00372583">
        <w:rPr>
          <w:rFonts w:asciiTheme="majorBidi" w:hAnsiTheme="majorBidi" w:cstheme="majorBidi"/>
          <w:sz w:val="24"/>
          <w:szCs w:val="24"/>
        </w:rPr>
        <w:t xml:space="preserve"> genotypes of durum was found </w:t>
      </w:r>
      <w:r w:rsidR="00372583" w:rsidRPr="00372583">
        <w:rPr>
          <w:rFonts w:asciiTheme="majorBidi" w:hAnsiTheme="majorBidi" w:cstheme="majorBidi"/>
          <w:color w:val="FF0000"/>
          <w:sz w:val="24"/>
          <w:szCs w:val="24"/>
        </w:rPr>
        <w:t>no</w:t>
      </w:r>
      <w:r w:rsidRPr="009C6EBE">
        <w:rPr>
          <w:rFonts w:asciiTheme="majorBidi" w:hAnsiTheme="majorBidi" w:cstheme="majorBidi"/>
          <w:sz w:val="24"/>
          <w:szCs w:val="24"/>
        </w:rPr>
        <w:t xml:space="preserve"> significant difference (</w:t>
      </w:r>
      <w:r w:rsidR="00766E2D">
        <w:rPr>
          <w:rFonts w:asciiTheme="majorBidi" w:hAnsiTheme="majorBidi" w:cstheme="majorBidi" w:hint="cs"/>
          <w:sz w:val="24"/>
          <w:szCs w:val="24"/>
          <w:lang w:bidi="fa-IR"/>
        </w:rPr>
        <w:t>Table</w:t>
      </w:r>
      <w:r w:rsidR="00D46C39">
        <w:rPr>
          <w:rFonts w:asciiTheme="majorBidi" w:hAnsiTheme="majorBidi" w:cstheme="majorBidi" w:hint="cs"/>
          <w:sz w:val="24"/>
          <w:szCs w:val="24"/>
          <w:lang w:bidi="fa-IR"/>
        </w:rPr>
        <w:t xml:space="preserve"> 3</w:t>
      </w:r>
      <w:r w:rsidRPr="009C6EBE">
        <w:rPr>
          <w:rFonts w:asciiTheme="majorBidi" w:hAnsiTheme="majorBidi" w:cstheme="majorBidi" w:hint="cs"/>
          <w:sz w:val="24"/>
          <w:szCs w:val="24"/>
          <w:lang w:bidi="fa-IR"/>
        </w:rPr>
        <w:t>)</w:t>
      </w:r>
      <w:r w:rsidRPr="009C6EBE">
        <w:rPr>
          <w:rFonts w:asciiTheme="majorBidi" w:hAnsiTheme="majorBidi" w:cstheme="majorBidi"/>
          <w:sz w:val="24"/>
          <w:szCs w:val="24"/>
        </w:rPr>
        <w:t xml:space="preserve">. </w:t>
      </w:r>
      <w:r w:rsidR="00372583" w:rsidRPr="00372583">
        <w:rPr>
          <w:rFonts w:asciiTheme="majorBidi" w:hAnsiTheme="majorBidi" w:cstheme="majorBidi"/>
          <w:color w:val="FF0000"/>
          <w:sz w:val="24"/>
          <w:szCs w:val="24"/>
        </w:rPr>
        <w:t>T</w:t>
      </w:r>
      <w:r w:rsidR="00372583">
        <w:rPr>
          <w:rFonts w:asciiTheme="majorBidi" w:hAnsiTheme="majorBidi" w:cstheme="majorBidi"/>
          <w:color w:val="FF0000"/>
          <w:sz w:val="24"/>
          <w:szCs w:val="24"/>
        </w:rPr>
        <w:t>h</w:t>
      </w:r>
      <w:r w:rsidR="00372583" w:rsidRPr="00372583">
        <w:rPr>
          <w:rFonts w:asciiTheme="majorBidi" w:hAnsiTheme="majorBidi" w:cstheme="majorBidi"/>
          <w:color w:val="FF0000"/>
          <w:sz w:val="24"/>
          <w:szCs w:val="24"/>
        </w:rPr>
        <w:t>e a</w:t>
      </w:r>
      <w:r w:rsidRPr="009C6EBE">
        <w:rPr>
          <w:rFonts w:asciiTheme="majorBidi" w:hAnsiTheme="majorBidi" w:cstheme="majorBidi"/>
          <w:sz w:val="24"/>
          <w:szCs w:val="24"/>
        </w:rPr>
        <w:t xml:space="preserve">verage </w:t>
      </w:r>
      <w:proofErr w:type="spellStart"/>
      <w:r w:rsidRPr="009C6EBE">
        <w:rPr>
          <w:rFonts w:asciiTheme="majorBidi" w:hAnsiTheme="majorBidi" w:cstheme="majorBidi"/>
          <w:sz w:val="24"/>
          <w:szCs w:val="24"/>
        </w:rPr>
        <w:t>proline</w:t>
      </w:r>
      <w:proofErr w:type="spellEnd"/>
      <w:r w:rsidRPr="009C6EBE">
        <w:rPr>
          <w:rFonts w:asciiTheme="majorBidi" w:hAnsiTheme="majorBidi" w:cstheme="majorBidi"/>
          <w:sz w:val="24"/>
          <w:szCs w:val="24"/>
        </w:rPr>
        <w:t xml:space="preserve"> content of genotypes </w:t>
      </w:r>
      <w:r w:rsidR="00C74D70">
        <w:rPr>
          <w:rFonts w:asciiTheme="majorBidi" w:hAnsiTheme="majorBidi" w:cstheme="majorBidi"/>
          <w:color w:val="FF0000"/>
          <w:sz w:val="24"/>
          <w:szCs w:val="24"/>
        </w:rPr>
        <w:t>was</w:t>
      </w:r>
      <w:r w:rsidRPr="00C74D70">
        <w:rPr>
          <w:rFonts w:asciiTheme="majorBidi" w:hAnsiTheme="majorBidi" w:cstheme="majorBidi"/>
          <w:color w:val="FF0000"/>
          <w:sz w:val="24"/>
          <w:szCs w:val="24"/>
        </w:rPr>
        <w:t xml:space="preserve"> </w:t>
      </w:r>
      <w:r w:rsidRPr="009C6EBE">
        <w:rPr>
          <w:rFonts w:asciiTheme="majorBidi" w:hAnsiTheme="majorBidi" w:cstheme="majorBidi"/>
          <w:sz w:val="24"/>
          <w:szCs w:val="24"/>
        </w:rPr>
        <w:t xml:space="preserve">significantly lower in the control relative to the other levels of </w:t>
      </w:r>
      <w:r w:rsidR="00163F90" w:rsidRPr="00163F90">
        <w:rPr>
          <w:rFonts w:asciiTheme="majorBidi" w:hAnsiTheme="majorBidi" w:cstheme="majorBidi"/>
          <w:bCs/>
          <w:sz w:val="24"/>
          <w:szCs w:val="24"/>
        </w:rPr>
        <w:t>water deficit</w:t>
      </w:r>
      <w:r w:rsidRPr="009C6EBE">
        <w:rPr>
          <w:rFonts w:asciiTheme="majorBidi" w:hAnsiTheme="majorBidi" w:cstheme="majorBidi"/>
          <w:sz w:val="24"/>
          <w:szCs w:val="24"/>
        </w:rPr>
        <w:t xml:space="preserve"> (</w:t>
      </w:r>
      <w:r w:rsidR="00766E2D">
        <w:rPr>
          <w:rFonts w:asciiTheme="majorBidi" w:hAnsiTheme="majorBidi" w:cstheme="majorBidi" w:hint="cs"/>
          <w:sz w:val="24"/>
          <w:szCs w:val="24"/>
          <w:lang w:bidi="fa-IR"/>
        </w:rPr>
        <w:t>Table</w:t>
      </w:r>
      <w:r w:rsidRPr="009C6EBE">
        <w:rPr>
          <w:rFonts w:asciiTheme="majorBidi" w:hAnsiTheme="majorBidi" w:cstheme="majorBidi"/>
          <w:sz w:val="24"/>
          <w:szCs w:val="24"/>
        </w:rPr>
        <w:t xml:space="preserve"> </w:t>
      </w:r>
      <w:r w:rsidR="00C4651D">
        <w:rPr>
          <w:rFonts w:asciiTheme="majorBidi" w:hAnsiTheme="majorBidi" w:cstheme="majorBidi" w:hint="cs"/>
          <w:sz w:val="24"/>
          <w:szCs w:val="24"/>
          <w:lang w:bidi="fa-IR"/>
        </w:rPr>
        <w:t>4</w:t>
      </w:r>
      <w:r w:rsidRPr="009C6EBE">
        <w:rPr>
          <w:rFonts w:asciiTheme="majorBidi" w:hAnsiTheme="majorBidi" w:cstheme="majorBidi"/>
          <w:sz w:val="24"/>
          <w:szCs w:val="24"/>
        </w:rPr>
        <w:t xml:space="preserve">). Study effects of the interactions between genotype with </w:t>
      </w:r>
      <w:r w:rsidR="00713E91">
        <w:rPr>
          <w:rFonts w:asciiTheme="majorBidi" w:hAnsiTheme="majorBidi" w:cstheme="majorBidi" w:hint="cs"/>
          <w:sz w:val="24"/>
          <w:szCs w:val="24"/>
          <w:lang w:bidi="fa-IR"/>
        </w:rPr>
        <w:t>water deficit</w:t>
      </w:r>
      <w:r w:rsidRPr="009C6EBE">
        <w:rPr>
          <w:rFonts w:asciiTheme="majorBidi" w:hAnsiTheme="majorBidi" w:cstheme="majorBidi"/>
          <w:sz w:val="24"/>
          <w:szCs w:val="24"/>
        </w:rPr>
        <w:t xml:space="preserve"> levels showed that with increasing severity of </w:t>
      </w:r>
      <w:r w:rsidR="00163F90" w:rsidRPr="00163F90">
        <w:rPr>
          <w:rFonts w:asciiTheme="majorBidi" w:hAnsiTheme="majorBidi" w:cstheme="majorBidi"/>
          <w:bCs/>
          <w:sz w:val="24"/>
          <w:szCs w:val="24"/>
        </w:rPr>
        <w:t>water deficit</w:t>
      </w:r>
      <w:r w:rsidRPr="009C6EBE">
        <w:rPr>
          <w:rFonts w:asciiTheme="majorBidi" w:hAnsiTheme="majorBidi" w:cstheme="majorBidi"/>
          <w:sz w:val="24"/>
          <w:szCs w:val="24"/>
        </w:rPr>
        <w:t xml:space="preserve"> significantly increased proline content and the highest proline content in genotypes obtained the treatment </w:t>
      </w:r>
      <w:r w:rsidRPr="009C6EBE">
        <w:rPr>
          <w:rFonts w:asciiTheme="majorBidi" w:hAnsiTheme="majorBidi" w:cstheme="majorBidi"/>
          <w:sz w:val="24"/>
          <w:szCs w:val="24"/>
        </w:rPr>
        <w:lastRenderedPageBreak/>
        <w:t>of non-irrigated the stage of pollination (</w:t>
      </w:r>
      <w:r w:rsidR="00766E2D">
        <w:rPr>
          <w:rFonts w:asciiTheme="majorBidi" w:hAnsiTheme="majorBidi" w:cstheme="majorBidi" w:hint="cs"/>
          <w:sz w:val="24"/>
          <w:szCs w:val="24"/>
          <w:lang w:bidi="fa-IR"/>
        </w:rPr>
        <w:t>Table</w:t>
      </w:r>
      <w:r w:rsidRPr="009C6EBE">
        <w:rPr>
          <w:rFonts w:asciiTheme="majorBidi" w:hAnsiTheme="majorBidi" w:cstheme="majorBidi"/>
          <w:sz w:val="24"/>
          <w:szCs w:val="24"/>
        </w:rPr>
        <w:t xml:space="preserve"> </w:t>
      </w:r>
      <w:r w:rsidR="00133D55">
        <w:rPr>
          <w:rFonts w:asciiTheme="majorBidi" w:hAnsiTheme="majorBidi" w:cstheme="majorBidi" w:hint="cs"/>
          <w:sz w:val="24"/>
          <w:szCs w:val="24"/>
          <w:lang w:bidi="fa-IR"/>
        </w:rPr>
        <w:t>5</w:t>
      </w:r>
      <w:r w:rsidRPr="009C6EBE">
        <w:rPr>
          <w:rFonts w:asciiTheme="majorBidi" w:hAnsiTheme="majorBidi" w:cstheme="majorBidi"/>
          <w:sz w:val="24"/>
          <w:szCs w:val="24"/>
        </w:rPr>
        <w:t>). The highest proline content in treatments of control and non-irrigated stage of pollination observed in tetraploid durum wheat genotypes especially ‘</w:t>
      </w:r>
      <w:r w:rsidR="00A6486F" w:rsidRPr="00A6486F">
        <w:rPr>
          <w:rFonts w:asciiTheme="majorBidi" w:hAnsiTheme="majorBidi" w:cstheme="majorBidi"/>
          <w:sz w:val="24"/>
          <w:szCs w:val="24"/>
        </w:rPr>
        <w:t>Zardak</w:t>
      </w:r>
      <w:r w:rsidRPr="009C6EBE">
        <w:rPr>
          <w:rFonts w:asciiTheme="majorBidi" w:hAnsiTheme="majorBidi" w:cstheme="majorBidi"/>
          <w:sz w:val="24"/>
          <w:szCs w:val="24"/>
        </w:rPr>
        <w:t>’ with 0.538 and 5.637 respectively (</w:t>
      </w:r>
      <w:r w:rsidR="00766E2D">
        <w:rPr>
          <w:rFonts w:asciiTheme="majorBidi" w:hAnsiTheme="majorBidi" w:cstheme="majorBidi" w:hint="cs"/>
          <w:sz w:val="24"/>
          <w:szCs w:val="24"/>
          <w:lang w:bidi="fa-IR"/>
        </w:rPr>
        <w:t>Table</w:t>
      </w:r>
      <w:r w:rsidRPr="009C6EBE">
        <w:rPr>
          <w:rFonts w:asciiTheme="majorBidi" w:hAnsiTheme="majorBidi" w:cstheme="majorBidi"/>
          <w:sz w:val="24"/>
          <w:szCs w:val="24"/>
        </w:rPr>
        <w:t xml:space="preserve"> </w:t>
      </w:r>
      <w:r w:rsidR="00133D55">
        <w:rPr>
          <w:rFonts w:asciiTheme="majorBidi" w:hAnsiTheme="majorBidi" w:cstheme="majorBidi" w:hint="cs"/>
          <w:sz w:val="24"/>
          <w:szCs w:val="24"/>
          <w:lang w:bidi="fa-IR"/>
        </w:rPr>
        <w:t>5</w:t>
      </w:r>
      <w:r w:rsidRPr="009C6EBE">
        <w:rPr>
          <w:rFonts w:asciiTheme="majorBidi" w:hAnsiTheme="majorBidi" w:cstheme="majorBidi"/>
          <w:sz w:val="24"/>
          <w:szCs w:val="24"/>
        </w:rPr>
        <w:t>).</w:t>
      </w:r>
    </w:p>
    <w:p w:rsidR="00023B13" w:rsidRPr="009C6EBE" w:rsidRDefault="00372583" w:rsidP="00372583">
      <w:pPr>
        <w:spacing w:after="0" w:line="360" w:lineRule="auto"/>
        <w:ind w:left="0" w:firstLine="360"/>
        <w:rPr>
          <w:rFonts w:asciiTheme="majorBidi" w:hAnsiTheme="majorBidi" w:cstheme="majorBidi"/>
          <w:sz w:val="24"/>
          <w:szCs w:val="24"/>
        </w:rPr>
      </w:pPr>
      <w:r w:rsidRPr="00372583">
        <w:rPr>
          <w:rFonts w:asciiTheme="majorBidi" w:hAnsiTheme="majorBidi" w:cstheme="majorBidi"/>
          <w:color w:val="FF0000"/>
          <w:sz w:val="24"/>
          <w:szCs w:val="24"/>
        </w:rPr>
        <w:t>C</w:t>
      </w:r>
      <w:r w:rsidR="00B052C7" w:rsidRPr="009C6EBE">
        <w:rPr>
          <w:rFonts w:asciiTheme="majorBidi" w:hAnsiTheme="majorBidi" w:cstheme="majorBidi"/>
          <w:sz w:val="24"/>
          <w:szCs w:val="24"/>
        </w:rPr>
        <w:t>ontrol treatment. Demir and haw (1990) pointed out that, water stress encountered in pollination stage of corn plant decreased the seed yield up to 50 percent</w:t>
      </w:r>
      <w:r w:rsidR="00B052C7" w:rsidRPr="009C6EBE">
        <w:rPr>
          <w:rFonts w:asciiTheme="majorBidi" w:hAnsiTheme="majorBidi" w:cstheme="majorBidi"/>
          <w:color w:val="FF0000"/>
          <w:sz w:val="24"/>
          <w:szCs w:val="24"/>
        </w:rPr>
        <w:t xml:space="preserve">. </w:t>
      </w:r>
      <w:r w:rsidR="00B052C7" w:rsidRPr="009C6EBE">
        <w:rPr>
          <w:rFonts w:asciiTheme="majorBidi" w:hAnsiTheme="majorBidi" w:cstheme="majorBidi"/>
          <w:sz w:val="24"/>
          <w:szCs w:val="24"/>
        </w:rPr>
        <w:t>High levels of pro</w:t>
      </w:r>
      <w:r>
        <w:rPr>
          <w:rFonts w:asciiTheme="majorBidi" w:hAnsiTheme="majorBidi" w:cstheme="majorBidi"/>
          <w:sz w:val="24"/>
          <w:szCs w:val="24"/>
        </w:rPr>
        <w:t>line could be related to</w:t>
      </w:r>
      <w:r w:rsidRPr="00372583">
        <w:rPr>
          <w:rFonts w:asciiTheme="majorBidi" w:hAnsiTheme="majorBidi" w:cstheme="majorBidi"/>
          <w:color w:val="FF0000"/>
          <w:sz w:val="24"/>
          <w:szCs w:val="24"/>
        </w:rPr>
        <w:t xml:space="preserve"> osmotic</w:t>
      </w:r>
      <w:r w:rsidR="00B052C7" w:rsidRPr="009C6EBE">
        <w:rPr>
          <w:rFonts w:asciiTheme="majorBidi" w:hAnsiTheme="majorBidi" w:cstheme="majorBidi"/>
          <w:sz w:val="24"/>
          <w:szCs w:val="24"/>
        </w:rPr>
        <w:t xml:space="preserve"> regulation and furthermore</w:t>
      </w:r>
      <w:r w:rsidR="00C74D70" w:rsidRPr="00C74D70">
        <w:rPr>
          <w:rFonts w:asciiTheme="majorBidi" w:hAnsiTheme="majorBidi" w:cstheme="majorBidi"/>
          <w:color w:val="FF0000"/>
          <w:sz w:val="24"/>
          <w:szCs w:val="24"/>
        </w:rPr>
        <w:t>,</w:t>
      </w:r>
      <w:r w:rsidR="00B052C7" w:rsidRPr="009C6EBE">
        <w:rPr>
          <w:rFonts w:asciiTheme="majorBidi" w:hAnsiTheme="majorBidi" w:cstheme="majorBidi"/>
          <w:sz w:val="24"/>
          <w:szCs w:val="24"/>
        </w:rPr>
        <w:t xml:space="preserve"> it can be a source of carbon and nitrogen available to use after stress alleviation. As mentioned above, proline content was affected by watering levels. High proline content under drought conditions in Durum cultivars</w:t>
      </w:r>
      <w:r w:rsidR="00C74D70" w:rsidRPr="00C74D70">
        <w:rPr>
          <w:rFonts w:asciiTheme="majorBidi" w:hAnsiTheme="majorBidi" w:cstheme="majorBidi"/>
          <w:color w:val="FF0000"/>
          <w:sz w:val="24"/>
          <w:szCs w:val="24"/>
        </w:rPr>
        <w:t>,</w:t>
      </w:r>
      <w:r w:rsidR="00B052C7" w:rsidRPr="009C6EBE">
        <w:rPr>
          <w:rFonts w:asciiTheme="majorBidi" w:hAnsiTheme="majorBidi" w:cstheme="majorBidi"/>
          <w:sz w:val="24"/>
          <w:szCs w:val="24"/>
        </w:rPr>
        <w:t xml:space="preserve"> especially Durum </w:t>
      </w:r>
      <w:r w:rsidR="00A6486F" w:rsidRPr="009C6EBE">
        <w:rPr>
          <w:rFonts w:asciiTheme="majorBidi" w:hAnsiTheme="majorBidi" w:cstheme="majorBidi"/>
          <w:sz w:val="24"/>
          <w:szCs w:val="24"/>
        </w:rPr>
        <w:t>‘</w:t>
      </w:r>
      <w:r w:rsidR="00A6486F" w:rsidRPr="00A6486F">
        <w:rPr>
          <w:rFonts w:asciiTheme="majorBidi" w:hAnsiTheme="majorBidi" w:cstheme="majorBidi"/>
          <w:sz w:val="24"/>
          <w:szCs w:val="24"/>
        </w:rPr>
        <w:t>Zardak</w:t>
      </w:r>
      <w:r w:rsidR="00A6486F" w:rsidRPr="009C6EBE">
        <w:rPr>
          <w:rFonts w:asciiTheme="majorBidi" w:hAnsiTheme="majorBidi" w:cstheme="majorBidi"/>
          <w:sz w:val="24"/>
          <w:szCs w:val="24"/>
        </w:rPr>
        <w:t>’</w:t>
      </w:r>
      <w:r w:rsidR="00B052C7" w:rsidRPr="009C6EBE">
        <w:rPr>
          <w:rFonts w:asciiTheme="majorBidi" w:hAnsiTheme="majorBidi" w:cstheme="majorBidi"/>
          <w:sz w:val="24"/>
          <w:szCs w:val="24"/>
        </w:rPr>
        <w:t xml:space="preserve"> compared with bread wheat indicates the high capacity of durum wheat in osmotic regulation and keeping the slope of water potential and at last more resistance to the </w:t>
      </w:r>
      <w:r w:rsidR="00163F90" w:rsidRPr="00163F90">
        <w:rPr>
          <w:rFonts w:asciiTheme="majorBidi" w:hAnsiTheme="majorBidi" w:cstheme="majorBidi"/>
          <w:bCs/>
          <w:sz w:val="24"/>
          <w:szCs w:val="24"/>
        </w:rPr>
        <w:t>water deficit</w:t>
      </w:r>
      <w:r w:rsidR="00B052C7" w:rsidRPr="009C6EBE">
        <w:rPr>
          <w:rFonts w:asciiTheme="majorBidi" w:hAnsiTheme="majorBidi" w:cstheme="majorBidi"/>
          <w:sz w:val="24"/>
          <w:szCs w:val="24"/>
        </w:rPr>
        <w:t xml:space="preserve">. Kuznetsov and Shevyakova (1999) have been pointed out the role of </w:t>
      </w:r>
      <w:proofErr w:type="spellStart"/>
      <w:r w:rsidR="00B052C7" w:rsidRPr="009C6EBE">
        <w:rPr>
          <w:rFonts w:asciiTheme="majorBidi" w:hAnsiTheme="majorBidi" w:cstheme="majorBidi"/>
          <w:sz w:val="24"/>
          <w:szCs w:val="24"/>
        </w:rPr>
        <w:t>proline</w:t>
      </w:r>
      <w:proofErr w:type="spellEnd"/>
      <w:r w:rsidR="00B052C7" w:rsidRPr="009C6EBE">
        <w:rPr>
          <w:rFonts w:asciiTheme="majorBidi" w:hAnsiTheme="majorBidi" w:cstheme="majorBidi"/>
          <w:sz w:val="24"/>
          <w:szCs w:val="24"/>
        </w:rPr>
        <w:t xml:space="preserve"> in </w:t>
      </w:r>
      <w:r w:rsidRPr="003D1010">
        <w:rPr>
          <w:rFonts w:asciiTheme="majorBidi" w:hAnsiTheme="majorBidi" w:cstheme="majorBidi"/>
          <w:color w:val="FF0000"/>
          <w:sz w:val="24"/>
          <w:szCs w:val="24"/>
        </w:rPr>
        <w:t xml:space="preserve">the </w:t>
      </w:r>
      <w:r w:rsidR="00B052C7" w:rsidRPr="009C6EBE">
        <w:rPr>
          <w:rFonts w:asciiTheme="majorBidi" w:hAnsiTheme="majorBidi" w:cstheme="majorBidi"/>
          <w:sz w:val="24"/>
          <w:szCs w:val="24"/>
        </w:rPr>
        <w:t xml:space="preserve">adaptation of plants to the stress conditions due to its diverse biological effects such as </w:t>
      </w:r>
      <w:r w:rsidR="00B052C7" w:rsidRPr="00372583">
        <w:rPr>
          <w:rFonts w:asciiTheme="majorBidi" w:hAnsiTheme="majorBidi" w:cstheme="majorBidi"/>
          <w:color w:val="FF0000"/>
          <w:sz w:val="24"/>
          <w:szCs w:val="24"/>
        </w:rPr>
        <w:t>osmo</w:t>
      </w:r>
      <w:r w:rsidRPr="00372583">
        <w:rPr>
          <w:rFonts w:asciiTheme="majorBidi" w:hAnsiTheme="majorBidi" w:cstheme="majorBidi"/>
          <w:color w:val="FF0000"/>
          <w:sz w:val="24"/>
          <w:szCs w:val="24"/>
        </w:rPr>
        <w:t xml:space="preserve">tic </w:t>
      </w:r>
      <w:r w:rsidR="00B052C7" w:rsidRPr="009C6EBE">
        <w:rPr>
          <w:rFonts w:asciiTheme="majorBidi" w:hAnsiTheme="majorBidi" w:cstheme="majorBidi"/>
          <w:sz w:val="24"/>
          <w:szCs w:val="24"/>
        </w:rPr>
        <w:t xml:space="preserve">regulation, antioxidant action, </w:t>
      </w:r>
      <w:proofErr w:type="gramStart"/>
      <w:r w:rsidR="00B052C7" w:rsidRPr="009C6EBE">
        <w:rPr>
          <w:rFonts w:asciiTheme="majorBidi" w:hAnsiTheme="majorBidi" w:cstheme="majorBidi"/>
          <w:sz w:val="24"/>
          <w:szCs w:val="24"/>
        </w:rPr>
        <w:t>energy</w:t>
      </w:r>
      <w:proofErr w:type="gramEnd"/>
      <w:r w:rsidR="00B052C7" w:rsidRPr="009C6EBE">
        <w:rPr>
          <w:rFonts w:asciiTheme="majorBidi" w:hAnsiTheme="majorBidi" w:cstheme="majorBidi"/>
          <w:sz w:val="24"/>
          <w:szCs w:val="24"/>
        </w:rPr>
        <w:t xml:space="preserve"> transfer and, carbon and nitrogen source. Usually, the amount of proline in plants under normal growing conditions is very low (0.2 to 0.6 mg/g dry weight). The absolute amount of this compound beyond drought stress may be up to 50 mg/g dry weight based on severity of water deficit severity and plant type (Rajinder, 1987). Although proline accumulates in any organ of plants, its major accumulation occurs in leaves (Heuer, 1999). Increased proline accumulation acts as an </w:t>
      </w:r>
      <w:proofErr w:type="gramStart"/>
      <w:r w:rsidR="00B052C7" w:rsidRPr="00372583">
        <w:rPr>
          <w:rFonts w:asciiTheme="majorBidi" w:hAnsiTheme="majorBidi" w:cstheme="majorBidi"/>
          <w:color w:val="FF0000"/>
          <w:sz w:val="24"/>
          <w:szCs w:val="24"/>
        </w:rPr>
        <w:t>osmotic</w:t>
      </w:r>
      <w:r w:rsidRPr="00372583">
        <w:rPr>
          <w:rFonts w:asciiTheme="majorBidi" w:hAnsiTheme="majorBidi" w:cstheme="majorBidi"/>
          <w:color w:val="FF0000"/>
          <w:sz w:val="24"/>
          <w:szCs w:val="24"/>
        </w:rPr>
        <w:t xml:space="preserve"> </w:t>
      </w:r>
      <w:r w:rsidR="00B052C7" w:rsidRPr="00372583">
        <w:rPr>
          <w:rFonts w:asciiTheme="majorBidi" w:hAnsiTheme="majorBidi" w:cstheme="majorBidi"/>
          <w:color w:val="FF0000"/>
          <w:sz w:val="24"/>
          <w:szCs w:val="24"/>
        </w:rPr>
        <w:t xml:space="preserve"> </w:t>
      </w:r>
      <w:r w:rsidR="00B052C7" w:rsidRPr="009C6EBE">
        <w:rPr>
          <w:rFonts w:asciiTheme="majorBidi" w:hAnsiTheme="majorBidi" w:cstheme="majorBidi"/>
          <w:sz w:val="24"/>
          <w:szCs w:val="24"/>
        </w:rPr>
        <w:t>for</w:t>
      </w:r>
      <w:proofErr w:type="gramEnd"/>
      <w:r w:rsidR="00B052C7" w:rsidRPr="009C6EBE">
        <w:rPr>
          <w:rFonts w:asciiTheme="majorBidi" w:hAnsiTheme="majorBidi" w:cstheme="majorBidi"/>
          <w:sz w:val="24"/>
          <w:szCs w:val="24"/>
        </w:rPr>
        <w:t xml:space="preserve"> lessening of osmotic potential and increases water availability for many of fundamental biochemical pathways ongoing in plants and hence induces drought resistance (Ramond and Smirnoff, 2002).</w:t>
      </w:r>
    </w:p>
    <w:p w:rsidR="00B052C7" w:rsidRPr="009C6EBE" w:rsidRDefault="00B052C7" w:rsidP="005B3A8A">
      <w:pPr>
        <w:spacing w:after="0" w:line="360" w:lineRule="auto"/>
        <w:ind w:left="0"/>
        <w:rPr>
          <w:rFonts w:asciiTheme="majorBidi" w:hAnsiTheme="majorBidi" w:cstheme="majorBidi"/>
          <w:sz w:val="24"/>
          <w:szCs w:val="24"/>
        </w:rPr>
      </w:pPr>
      <w:r w:rsidRPr="009C6EBE">
        <w:rPr>
          <w:rFonts w:asciiTheme="majorBidi" w:hAnsiTheme="majorBidi" w:cstheme="majorBidi"/>
          <w:b/>
          <w:sz w:val="24"/>
          <w:szCs w:val="24"/>
        </w:rPr>
        <w:t xml:space="preserve">Conclusion  </w:t>
      </w:r>
    </w:p>
    <w:p w:rsidR="00AC5075" w:rsidRDefault="00B052C7" w:rsidP="00587CEA">
      <w:pPr>
        <w:spacing w:after="0" w:line="360" w:lineRule="auto"/>
        <w:ind w:left="0" w:firstLine="360"/>
        <w:rPr>
          <w:rFonts w:asciiTheme="majorBidi" w:hAnsiTheme="majorBidi" w:cstheme="majorBidi"/>
          <w:sz w:val="24"/>
          <w:szCs w:val="24"/>
        </w:rPr>
      </w:pPr>
      <w:r w:rsidRPr="009C6EBE">
        <w:rPr>
          <w:rFonts w:asciiTheme="majorBidi" w:hAnsiTheme="majorBidi" w:cstheme="majorBidi"/>
          <w:sz w:val="24"/>
          <w:szCs w:val="24"/>
        </w:rPr>
        <w:t xml:space="preserve">In the present experiment data showed that under severe </w:t>
      </w:r>
      <w:r w:rsidR="00163F90" w:rsidRPr="00163F90">
        <w:rPr>
          <w:rFonts w:asciiTheme="majorBidi" w:hAnsiTheme="majorBidi" w:cstheme="majorBidi"/>
          <w:bCs/>
          <w:sz w:val="24"/>
          <w:szCs w:val="24"/>
        </w:rPr>
        <w:t>water deficit</w:t>
      </w:r>
      <w:r w:rsidR="00163F90" w:rsidRPr="00163F90">
        <w:rPr>
          <w:rFonts w:asciiTheme="majorBidi" w:hAnsiTheme="majorBidi" w:cstheme="majorBidi"/>
          <w:sz w:val="24"/>
          <w:szCs w:val="24"/>
        </w:rPr>
        <w:t xml:space="preserve"> </w:t>
      </w:r>
      <w:r w:rsidRPr="009C6EBE">
        <w:rPr>
          <w:rFonts w:asciiTheme="majorBidi" w:hAnsiTheme="majorBidi" w:cstheme="majorBidi"/>
          <w:sz w:val="24"/>
          <w:szCs w:val="24"/>
        </w:rPr>
        <w:t>(non-irrigated stage of pollination) situations, the highest and the lowest grain yield belonged to tetraploid genotype of durum wheat ‘</w:t>
      </w:r>
      <w:r w:rsidR="00A6486F" w:rsidRPr="00A6486F">
        <w:rPr>
          <w:rFonts w:asciiTheme="majorBidi" w:hAnsiTheme="majorBidi" w:cstheme="majorBidi"/>
          <w:sz w:val="24"/>
          <w:szCs w:val="24"/>
        </w:rPr>
        <w:t>Zardak</w:t>
      </w:r>
      <w:r w:rsidRPr="009C6EBE">
        <w:rPr>
          <w:rFonts w:asciiTheme="majorBidi" w:hAnsiTheme="majorBidi" w:cstheme="majorBidi"/>
          <w:sz w:val="24"/>
          <w:szCs w:val="24"/>
        </w:rPr>
        <w:t xml:space="preserve">’ and hexaploid genotype of bread wheat ‘Zarrin’. Under severe </w:t>
      </w:r>
      <w:r w:rsidR="00163F90" w:rsidRPr="00163F90">
        <w:rPr>
          <w:rFonts w:asciiTheme="majorBidi" w:hAnsiTheme="majorBidi" w:cstheme="majorBidi"/>
          <w:bCs/>
          <w:sz w:val="24"/>
          <w:szCs w:val="24"/>
        </w:rPr>
        <w:t>water deficit</w:t>
      </w:r>
      <w:r w:rsidRPr="009C6EBE">
        <w:rPr>
          <w:rFonts w:asciiTheme="majorBidi" w:hAnsiTheme="majorBidi" w:cstheme="majorBidi"/>
          <w:sz w:val="24"/>
          <w:szCs w:val="24"/>
        </w:rPr>
        <w:t xml:space="preserve"> conditions, the highest decrease in grain yield as well as concomitant increase in proline content </w:t>
      </w:r>
      <w:r w:rsidR="00587CEA">
        <w:rPr>
          <w:rFonts w:asciiTheme="majorBidi" w:hAnsiTheme="majorBidi" w:cstheme="majorBidi"/>
          <w:color w:val="FF0000"/>
          <w:sz w:val="24"/>
          <w:szCs w:val="24"/>
        </w:rPr>
        <w:t>was</w:t>
      </w:r>
      <w:r w:rsidRPr="00587CEA">
        <w:rPr>
          <w:rFonts w:asciiTheme="majorBidi" w:hAnsiTheme="majorBidi" w:cstheme="majorBidi"/>
          <w:color w:val="FF0000"/>
          <w:sz w:val="24"/>
          <w:szCs w:val="24"/>
        </w:rPr>
        <w:t xml:space="preserve"> </w:t>
      </w:r>
      <w:r w:rsidRPr="009C6EBE">
        <w:rPr>
          <w:rFonts w:asciiTheme="majorBidi" w:hAnsiTheme="majorBidi" w:cstheme="majorBidi"/>
          <w:sz w:val="24"/>
          <w:szCs w:val="24"/>
        </w:rPr>
        <w:t>seen in bread wheat of ‘Sabalan’ and ‘Zarrin’. However, the highest amount of grain yield and proline content were observed in Durum wheat of ‘</w:t>
      </w:r>
      <w:r w:rsidR="00FC42AF" w:rsidRPr="00FC42AF">
        <w:rPr>
          <w:rFonts w:asciiTheme="majorBidi" w:hAnsiTheme="majorBidi" w:cstheme="majorBidi"/>
          <w:sz w:val="24"/>
          <w:szCs w:val="24"/>
        </w:rPr>
        <w:t>Syrian-4</w:t>
      </w:r>
      <w:r w:rsidRPr="009C6EBE">
        <w:rPr>
          <w:rFonts w:asciiTheme="majorBidi" w:hAnsiTheme="majorBidi" w:cstheme="majorBidi"/>
          <w:sz w:val="24"/>
          <w:szCs w:val="24"/>
        </w:rPr>
        <w:t>’ and ‘</w:t>
      </w:r>
      <w:r w:rsidR="00A6486F" w:rsidRPr="00A6486F">
        <w:rPr>
          <w:rFonts w:asciiTheme="majorBidi" w:hAnsiTheme="majorBidi" w:cstheme="majorBidi"/>
          <w:sz w:val="24"/>
          <w:szCs w:val="24"/>
        </w:rPr>
        <w:t>Zardak</w:t>
      </w:r>
      <w:r w:rsidRPr="009C6EBE">
        <w:rPr>
          <w:rFonts w:asciiTheme="majorBidi" w:hAnsiTheme="majorBidi" w:cstheme="majorBidi"/>
          <w:sz w:val="24"/>
          <w:szCs w:val="24"/>
        </w:rPr>
        <w:t xml:space="preserve">’. </w:t>
      </w:r>
      <w:r w:rsidR="00587CEA">
        <w:rPr>
          <w:rFonts w:asciiTheme="majorBidi" w:hAnsiTheme="majorBidi" w:cstheme="majorBidi"/>
          <w:color w:val="FF0000"/>
          <w:sz w:val="24"/>
          <w:szCs w:val="24"/>
        </w:rPr>
        <w:t>P</w:t>
      </w:r>
      <w:r w:rsidRPr="009C6EBE">
        <w:rPr>
          <w:rFonts w:asciiTheme="majorBidi" w:hAnsiTheme="majorBidi" w:cstheme="majorBidi"/>
          <w:sz w:val="24"/>
          <w:szCs w:val="24"/>
        </w:rPr>
        <w:t xml:space="preserve">ractices such as crop rotation, drainage and watering are of main significance in response of field crops (Fathi </w:t>
      </w:r>
      <w:r w:rsidRPr="009C6EBE">
        <w:rPr>
          <w:rFonts w:asciiTheme="majorBidi" w:hAnsiTheme="majorBidi" w:cstheme="majorBidi"/>
          <w:i/>
          <w:sz w:val="24"/>
          <w:szCs w:val="24"/>
        </w:rPr>
        <w:t>et al</w:t>
      </w:r>
      <w:r w:rsidRPr="009C6EBE">
        <w:rPr>
          <w:rFonts w:asciiTheme="majorBidi" w:hAnsiTheme="majorBidi" w:cstheme="majorBidi"/>
          <w:sz w:val="24"/>
          <w:szCs w:val="24"/>
        </w:rPr>
        <w:t xml:space="preserve">, 1997). </w:t>
      </w:r>
    </w:p>
    <w:p w:rsidR="00C91AA3" w:rsidRDefault="00C91AA3" w:rsidP="00587CEA">
      <w:pPr>
        <w:spacing w:after="0" w:line="360" w:lineRule="auto"/>
        <w:ind w:left="0" w:firstLine="360"/>
        <w:rPr>
          <w:rFonts w:asciiTheme="majorBidi" w:hAnsiTheme="majorBidi" w:cstheme="majorBidi"/>
          <w:sz w:val="24"/>
          <w:szCs w:val="24"/>
        </w:rPr>
      </w:pPr>
    </w:p>
    <w:p w:rsidR="00C91AA3" w:rsidRDefault="00C91AA3" w:rsidP="00587CEA">
      <w:pPr>
        <w:spacing w:after="0" w:line="360" w:lineRule="auto"/>
        <w:ind w:left="0" w:firstLine="360"/>
        <w:rPr>
          <w:rFonts w:asciiTheme="majorBidi" w:hAnsiTheme="majorBidi" w:cstheme="majorBidi"/>
          <w:sz w:val="24"/>
          <w:szCs w:val="24"/>
        </w:rPr>
      </w:pPr>
    </w:p>
    <w:p w:rsidR="00C91AA3" w:rsidRDefault="00C91AA3" w:rsidP="00587CEA">
      <w:pPr>
        <w:spacing w:after="0" w:line="360" w:lineRule="auto"/>
        <w:ind w:left="0" w:firstLine="360"/>
        <w:rPr>
          <w:rFonts w:asciiTheme="majorBidi" w:hAnsiTheme="majorBidi" w:cstheme="majorBidi"/>
          <w:sz w:val="24"/>
          <w:szCs w:val="24"/>
        </w:rPr>
      </w:pPr>
    </w:p>
    <w:p w:rsidR="00B052C7" w:rsidRPr="00587CEA" w:rsidRDefault="00B052C7" w:rsidP="005B3A8A">
      <w:pPr>
        <w:spacing w:after="0" w:line="360" w:lineRule="auto"/>
        <w:ind w:left="0" w:firstLine="0"/>
        <w:rPr>
          <w:rFonts w:asciiTheme="majorBidi" w:hAnsiTheme="majorBidi" w:cstheme="majorBidi"/>
          <w:color w:val="FF0000"/>
          <w:sz w:val="24"/>
          <w:szCs w:val="24"/>
        </w:rPr>
      </w:pPr>
      <w:r w:rsidRPr="00587CEA">
        <w:rPr>
          <w:rFonts w:asciiTheme="majorBidi" w:hAnsiTheme="majorBidi" w:cstheme="majorBidi"/>
          <w:b/>
          <w:color w:val="FF0000"/>
          <w:sz w:val="24"/>
          <w:szCs w:val="24"/>
        </w:rPr>
        <w:lastRenderedPageBreak/>
        <w:t>Ref</w:t>
      </w:r>
      <w:r w:rsidR="00587CEA" w:rsidRPr="00587CEA">
        <w:rPr>
          <w:rFonts w:asciiTheme="majorBidi" w:hAnsiTheme="majorBidi" w:cstheme="majorBidi"/>
          <w:b/>
          <w:color w:val="FF0000"/>
          <w:sz w:val="24"/>
          <w:szCs w:val="24"/>
        </w:rPr>
        <w:t>e</w:t>
      </w:r>
      <w:r w:rsidRPr="00587CEA">
        <w:rPr>
          <w:rFonts w:asciiTheme="majorBidi" w:hAnsiTheme="majorBidi" w:cstheme="majorBidi"/>
          <w:b/>
          <w:color w:val="FF0000"/>
          <w:sz w:val="24"/>
          <w:szCs w:val="24"/>
        </w:rPr>
        <w:t xml:space="preserve">rence </w:t>
      </w:r>
    </w:p>
    <w:p w:rsidR="00B052C7" w:rsidRPr="00734815" w:rsidRDefault="00B052C7"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Agarwal</w:t>
      </w:r>
      <w:r w:rsidR="008671FA">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P</w:t>
      </w:r>
      <w:r w:rsidR="00175D86">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K</w:t>
      </w:r>
      <w:r w:rsidR="00175D86">
        <w:rPr>
          <w:rFonts w:asciiTheme="majorBidi" w:hAnsiTheme="majorBidi" w:cstheme="majorBidi" w:hint="cs"/>
          <w:bCs/>
          <w:color w:val="000000" w:themeColor="text1"/>
          <w:sz w:val="24"/>
          <w:szCs w:val="24"/>
          <w:lang w:bidi="fa-IR"/>
        </w:rPr>
        <w:t>.</w:t>
      </w:r>
      <w:r w:rsidR="000B257D">
        <w:rPr>
          <w:rFonts w:asciiTheme="majorBidi" w:hAnsiTheme="majorBidi" w:cstheme="majorBidi" w:hint="cs"/>
          <w:bCs/>
          <w:color w:val="000000" w:themeColor="text1"/>
          <w:sz w:val="24"/>
          <w:szCs w:val="24"/>
          <w:lang w:bidi="fa-IR"/>
        </w:rPr>
        <w:t xml:space="preserve"> and </w:t>
      </w:r>
      <w:r w:rsidR="00175D86">
        <w:rPr>
          <w:rFonts w:asciiTheme="majorBidi" w:hAnsiTheme="majorBidi" w:cstheme="majorBidi" w:hint="cs"/>
          <w:bCs/>
          <w:color w:val="000000" w:themeColor="text1"/>
          <w:sz w:val="24"/>
          <w:szCs w:val="24"/>
          <w:lang w:bidi="fa-IR"/>
        </w:rPr>
        <w:t xml:space="preserve">S. K. </w:t>
      </w:r>
      <w:r w:rsidRPr="00734815">
        <w:rPr>
          <w:rFonts w:asciiTheme="majorBidi" w:hAnsiTheme="majorBidi" w:cstheme="majorBidi"/>
          <w:bCs/>
          <w:color w:val="000000" w:themeColor="text1"/>
          <w:sz w:val="24"/>
          <w:szCs w:val="24"/>
        </w:rPr>
        <w:t>Sinha</w:t>
      </w:r>
      <w:r w:rsidR="000B257D">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 xml:space="preserve">1984. Effect of water stress on grain growth and assimilate  partitioning in two cultivars of wheat contrasting in their yield ability in a drought environment. </w:t>
      </w:r>
      <w:r w:rsidRPr="00EB0D67">
        <w:rPr>
          <w:rFonts w:asciiTheme="majorBidi" w:hAnsiTheme="majorBidi" w:cstheme="majorBidi"/>
          <w:bCs/>
          <w:i/>
          <w:iCs/>
          <w:color w:val="000000" w:themeColor="text1"/>
          <w:sz w:val="24"/>
          <w:szCs w:val="24"/>
        </w:rPr>
        <w:t>Annals of Botany</w:t>
      </w:r>
      <w:r w:rsidR="00EB0D67">
        <w:rPr>
          <w:rFonts w:asciiTheme="majorBidi" w:hAnsiTheme="majorBidi" w:cstheme="majorBidi" w:hint="cs"/>
          <w:bCs/>
          <w:i/>
          <w:iCs/>
          <w:color w:val="000000" w:themeColor="text1"/>
          <w:sz w:val="24"/>
          <w:szCs w:val="24"/>
          <w:lang w:bidi="fa-IR"/>
        </w:rPr>
        <w:t>,</w:t>
      </w:r>
      <w:r w:rsidRPr="00734815">
        <w:rPr>
          <w:rFonts w:asciiTheme="majorBidi" w:hAnsiTheme="majorBidi" w:cstheme="majorBidi"/>
          <w:bCs/>
          <w:color w:val="000000" w:themeColor="text1"/>
          <w:sz w:val="24"/>
          <w:szCs w:val="24"/>
        </w:rPr>
        <w:t>53</w:t>
      </w:r>
      <w:r w:rsidR="00EB0D67">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 xml:space="preserve">329-340. </w:t>
      </w:r>
    </w:p>
    <w:p w:rsidR="00B052C7" w:rsidRPr="00734815" w:rsidRDefault="00B052C7"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Bates</w:t>
      </w:r>
      <w:r w:rsidR="00F67B93">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L</w:t>
      </w:r>
      <w:r w:rsidR="00F67B93">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S</w:t>
      </w:r>
      <w:r w:rsidR="00DD450E">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R</w:t>
      </w:r>
      <w:r w:rsidR="00DD450E">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P</w:t>
      </w:r>
      <w:r w:rsidR="00024365">
        <w:rPr>
          <w:rFonts w:asciiTheme="majorBidi" w:hAnsiTheme="majorBidi" w:cstheme="majorBidi" w:hint="cs"/>
          <w:bCs/>
          <w:color w:val="000000" w:themeColor="text1"/>
          <w:sz w:val="24"/>
          <w:szCs w:val="24"/>
          <w:lang w:bidi="fa-IR"/>
        </w:rPr>
        <w:t>.</w:t>
      </w:r>
      <w:r w:rsidR="00A2780B" w:rsidRPr="00A2780B">
        <w:rPr>
          <w:rFonts w:asciiTheme="majorBidi" w:hAnsiTheme="majorBidi" w:cstheme="majorBidi"/>
          <w:bCs/>
          <w:color w:val="000000" w:themeColor="text1"/>
          <w:sz w:val="24"/>
          <w:szCs w:val="24"/>
        </w:rPr>
        <w:t xml:space="preserve"> </w:t>
      </w:r>
      <w:r w:rsidR="00A2780B" w:rsidRPr="00734815">
        <w:rPr>
          <w:rFonts w:asciiTheme="majorBidi" w:hAnsiTheme="majorBidi" w:cstheme="majorBidi"/>
          <w:bCs/>
          <w:color w:val="000000" w:themeColor="text1"/>
          <w:sz w:val="24"/>
          <w:szCs w:val="24"/>
        </w:rPr>
        <w:t>Walrow</w:t>
      </w:r>
      <w:r w:rsidRPr="00734815">
        <w:rPr>
          <w:rFonts w:asciiTheme="majorBidi" w:hAnsiTheme="majorBidi" w:cstheme="majorBidi"/>
          <w:bCs/>
          <w:color w:val="000000" w:themeColor="text1"/>
          <w:sz w:val="24"/>
          <w:szCs w:val="24"/>
        </w:rPr>
        <w:t xml:space="preserve">, </w:t>
      </w:r>
      <w:r w:rsidR="001857DE">
        <w:rPr>
          <w:rFonts w:asciiTheme="majorBidi" w:hAnsiTheme="majorBidi" w:cstheme="majorBidi" w:hint="cs"/>
          <w:bCs/>
          <w:color w:val="000000" w:themeColor="text1"/>
          <w:sz w:val="24"/>
          <w:szCs w:val="24"/>
          <w:lang w:bidi="fa-IR"/>
        </w:rPr>
        <w:t xml:space="preserve">and I. D. </w:t>
      </w:r>
      <w:r w:rsidRPr="00734815">
        <w:rPr>
          <w:rFonts w:asciiTheme="majorBidi" w:hAnsiTheme="majorBidi" w:cstheme="majorBidi"/>
          <w:bCs/>
          <w:color w:val="000000" w:themeColor="text1"/>
          <w:sz w:val="24"/>
          <w:szCs w:val="24"/>
        </w:rPr>
        <w:t xml:space="preserve">Teare. 1973. Rapid determination of free proline for   water stress studies. </w:t>
      </w:r>
      <w:r w:rsidRPr="005748DF">
        <w:rPr>
          <w:rFonts w:asciiTheme="majorBidi" w:hAnsiTheme="majorBidi" w:cstheme="majorBidi"/>
          <w:bCs/>
          <w:i/>
          <w:iCs/>
          <w:color w:val="000000" w:themeColor="text1"/>
          <w:sz w:val="24"/>
          <w:szCs w:val="24"/>
        </w:rPr>
        <w:t>Plant and Soil</w:t>
      </w:r>
      <w:r w:rsidR="005748DF">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39</w:t>
      </w:r>
      <w:r w:rsidR="005748DF">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205-208. </w:t>
      </w:r>
    </w:p>
    <w:p w:rsidR="00B052C7" w:rsidRPr="00734815" w:rsidRDefault="00B052C7"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Blum</w:t>
      </w:r>
      <w:r w:rsidR="00674678">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A. 2005. Drought resistance, water-use efficiency and yield potential are they compatible, dissonant or mutually exclusive. </w:t>
      </w:r>
      <w:r w:rsidRPr="00FB01CE">
        <w:rPr>
          <w:rFonts w:asciiTheme="majorBidi" w:hAnsiTheme="majorBidi" w:cstheme="majorBidi"/>
          <w:bCs/>
          <w:i/>
          <w:iCs/>
          <w:color w:val="000000" w:themeColor="text1"/>
          <w:sz w:val="24"/>
          <w:szCs w:val="24"/>
        </w:rPr>
        <w:t>Australian Journal of Agricultural Research</w:t>
      </w:r>
      <w:r w:rsidR="00D62B14" w:rsidRPr="009E6287">
        <w:rPr>
          <w:rFonts w:asciiTheme="majorBidi" w:hAnsiTheme="majorBidi" w:cstheme="majorBidi" w:hint="cs"/>
          <w:bCs/>
          <w:color w:val="000000" w:themeColor="text1"/>
          <w:sz w:val="24"/>
          <w:szCs w:val="24"/>
          <w:lang w:bidi="fa-IR"/>
        </w:rPr>
        <w:t>,</w:t>
      </w:r>
      <w:r w:rsidR="00D62B14">
        <w:rPr>
          <w:rFonts w:asciiTheme="majorBidi" w:hAnsiTheme="majorBidi" w:cstheme="majorBidi" w:hint="cs"/>
          <w:bCs/>
          <w:i/>
          <w:iCs/>
          <w:color w:val="000000" w:themeColor="text1"/>
          <w:sz w:val="24"/>
          <w:szCs w:val="24"/>
          <w:lang w:bidi="fa-IR"/>
        </w:rPr>
        <w:t xml:space="preserve"> </w:t>
      </w:r>
      <w:r w:rsidRPr="00734815">
        <w:rPr>
          <w:rFonts w:asciiTheme="majorBidi" w:hAnsiTheme="majorBidi" w:cstheme="majorBidi"/>
          <w:bCs/>
          <w:color w:val="000000" w:themeColor="text1"/>
          <w:sz w:val="24"/>
          <w:szCs w:val="24"/>
        </w:rPr>
        <w:t>59</w:t>
      </w:r>
      <w:r w:rsidR="00EA10E3">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 xml:space="preserve">1159-1168. </w:t>
      </w:r>
    </w:p>
    <w:p w:rsidR="00B052C7" w:rsidRPr="00734815" w:rsidRDefault="00B052C7"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Farshadfar</w:t>
      </w:r>
      <w:r w:rsidR="009E6287">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E</w:t>
      </w:r>
      <w:r w:rsidR="009E6287">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6C60BF">
        <w:rPr>
          <w:rFonts w:asciiTheme="majorBidi" w:hAnsiTheme="majorBidi" w:cstheme="majorBidi" w:hint="cs"/>
          <w:bCs/>
          <w:color w:val="000000" w:themeColor="text1"/>
          <w:sz w:val="24"/>
          <w:szCs w:val="24"/>
          <w:lang w:bidi="fa-IR"/>
        </w:rPr>
        <w:t xml:space="preserve">R. </w:t>
      </w:r>
      <w:r w:rsidRPr="00734815">
        <w:rPr>
          <w:rFonts w:asciiTheme="majorBidi" w:hAnsiTheme="majorBidi" w:cstheme="majorBidi"/>
          <w:bCs/>
          <w:color w:val="000000" w:themeColor="text1"/>
          <w:sz w:val="24"/>
          <w:szCs w:val="24"/>
        </w:rPr>
        <w:t>Mohammadi</w:t>
      </w:r>
      <w:r w:rsidR="006D5FAE">
        <w:rPr>
          <w:rFonts w:asciiTheme="majorBidi" w:hAnsiTheme="majorBidi" w:cstheme="majorBidi" w:hint="cs"/>
          <w:bCs/>
          <w:color w:val="000000" w:themeColor="text1"/>
          <w:sz w:val="24"/>
          <w:szCs w:val="24"/>
          <w:lang w:bidi="fa-IR"/>
        </w:rPr>
        <w:t xml:space="preserve">, and J. </w:t>
      </w:r>
      <w:r w:rsidRPr="00734815">
        <w:rPr>
          <w:rFonts w:asciiTheme="majorBidi" w:hAnsiTheme="majorBidi" w:cstheme="majorBidi"/>
          <w:bCs/>
          <w:color w:val="000000" w:themeColor="text1"/>
          <w:sz w:val="24"/>
          <w:szCs w:val="24"/>
        </w:rPr>
        <w:t>Sutka. 2002. Association between field and</w:t>
      </w:r>
      <w:r w:rsidR="009D62A6" w:rsidRPr="00734815">
        <w:rPr>
          <w:rFonts w:asciiTheme="majorBidi" w:hAnsiTheme="majorBidi" w:cstheme="majorBidi"/>
          <w:bCs/>
          <w:color w:val="000000" w:themeColor="text1"/>
          <w:sz w:val="24"/>
          <w:szCs w:val="24"/>
        </w:rPr>
        <w:t xml:space="preserve"> </w:t>
      </w:r>
      <w:r w:rsidRPr="00734815">
        <w:rPr>
          <w:rFonts w:asciiTheme="majorBidi" w:hAnsiTheme="majorBidi" w:cstheme="majorBidi"/>
          <w:bCs/>
          <w:color w:val="000000" w:themeColor="text1"/>
          <w:sz w:val="24"/>
          <w:szCs w:val="24"/>
        </w:rPr>
        <w:t xml:space="preserve">labroratory predictors of drought tolerance in wheat disomic addition lines. Acta Agronomy. Hung 50, 377-381. </w:t>
      </w:r>
      <w:hyperlink r:id="rId14">
        <w:r w:rsidRPr="00734815">
          <w:rPr>
            <w:rStyle w:val="Hyperlink"/>
            <w:rFonts w:asciiTheme="majorBidi" w:hAnsiTheme="majorBidi" w:cstheme="majorBidi"/>
            <w:bCs/>
            <w:color w:val="000000" w:themeColor="text1"/>
            <w:sz w:val="24"/>
            <w:szCs w:val="24"/>
            <w:u w:val="none"/>
          </w:rPr>
          <w:t>http:/</w:t>
        </w:r>
      </w:hyperlink>
      <w:hyperlink r:id="rId15">
        <w:r w:rsidRPr="00734815">
          <w:rPr>
            <w:rStyle w:val="Hyperlink"/>
            <w:rFonts w:asciiTheme="majorBidi" w:hAnsiTheme="majorBidi" w:cstheme="majorBidi"/>
            <w:bCs/>
            <w:color w:val="000000" w:themeColor="text1"/>
            <w:sz w:val="24"/>
            <w:szCs w:val="24"/>
            <w:u w:val="none"/>
          </w:rPr>
          <w:t>/</w:t>
        </w:r>
      </w:hyperlink>
      <w:hyperlink r:id="rId16">
        <w:r w:rsidRPr="00734815">
          <w:rPr>
            <w:rStyle w:val="Hyperlink"/>
            <w:rFonts w:asciiTheme="majorBidi" w:hAnsiTheme="majorBidi" w:cstheme="majorBidi"/>
            <w:bCs/>
            <w:color w:val="000000" w:themeColor="text1"/>
            <w:sz w:val="24"/>
            <w:szCs w:val="24"/>
            <w:u w:val="none"/>
          </w:rPr>
          <w:t>dx.doi.</w:t>
        </w:r>
      </w:hyperlink>
      <w:hyperlink r:id="rId17">
        <w:r w:rsidRPr="00734815">
          <w:rPr>
            <w:rStyle w:val="Hyperlink"/>
            <w:rFonts w:asciiTheme="majorBidi" w:hAnsiTheme="majorBidi" w:cstheme="majorBidi"/>
            <w:bCs/>
            <w:color w:val="000000" w:themeColor="text1"/>
            <w:sz w:val="24"/>
            <w:szCs w:val="24"/>
            <w:u w:val="none"/>
          </w:rPr>
          <w:t>o</w:t>
        </w:r>
      </w:hyperlink>
      <w:hyperlink r:id="rId18">
        <w:r w:rsidRPr="00734815">
          <w:rPr>
            <w:rStyle w:val="Hyperlink"/>
            <w:rFonts w:asciiTheme="majorBidi" w:hAnsiTheme="majorBidi" w:cstheme="majorBidi"/>
            <w:bCs/>
            <w:color w:val="000000" w:themeColor="text1"/>
            <w:sz w:val="24"/>
            <w:szCs w:val="24"/>
            <w:u w:val="none"/>
          </w:rPr>
          <w:t>rg</w:t>
        </w:r>
      </w:hyperlink>
      <w:hyperlink r:id="rId19">
        <w:r w:rsidRPr="00734815">
          <w:rPr>
            <w:rStyle w:val="Hyperlink"/>
            <w:rFonts w:asciiTheme="majorBidi" w:hAnsiTheme="majorBidi" w:cstheme="majorBidi"/>
            <w:bCs/>
            <w:color w:val="000000" w:themeColor="text1"/>
            <w:sz w:val="24"/>
            <w:szCs w:val="24"/>
            <w:u w:val="none"/>
          </w:rPr>
          <w:t>/</w:t>
        </w:r>
      </w:hyperlink>
      <w:hyperlink r:id="rId20">
        <w:r w:rsidRPr="00734815">
          <w:rPr>
            <w:rStyle w:val="Hyperlink"/>
            <w:rFonts w:asciiTheme="majorBidi" w:hAnsiTheme="majorBidi" w:cstheme="majorBidi"/>
            <w:bCs/>
            <w:color w:val="000000" w:themeColor="text1"/>
            <w:sz w:val="24"/>
            <w:szCs w:val="24"/>
            <w:u w:val="none"/>
          </w:rPr>
          <w:t>AA</w:t>
        </w:r>
      </w:hyperlink>
      <w:hyperlink r:id="rId21">
        <w:r w:rsidRPr="00734815">
          <w:rPr>
            <w:rStyle w:val="Hyperlink"/>
            <w:rFonts w:asciiTheme="majorBidi" w:hAnsiTheme="majorBidi" w:cstheme="majorBidi"/>
            <w:bCs/>
            <w:color w:val="000000" w:themeColor="text1"/>
            <w:sz w:val="24"/>
            <w:szCs w:val="24"/>
            <w:u w:val="none"/>
          </w:rPr>
          <w:t>/50337</w:t>
        </w:r>
      </w:hyperlink>
      <w:hyperlink r:id="rId22">
        <w:r w:rsidRPr="00734815">
          <w:rPr>
            <w:rStyle w:val="Hyperlink"/>
            <w:rFonts w:asciiTheme="majorBidi" w:hAnsiTheme="majorBidi" w:cstheme="majorBidi"/>
            <w:bCs/>
            <w:color w:val="000000" w:themeColor="text1"/>
            <w:sz w:val="24"/>
            <w:szCs w:val="24"/>
            <w:u w:val="none"/>
          </w:rPr>
          <w:t>-</w:t>
        </w:r>
      </w:hyperlink>
      <w:hyperlink r:id="rId23">
        <w:r w:rsidRPr="00734815">
          <w:rPr>
            <w:rStyle w:val="Hyperlink"/>
            <w:rFonts w:asciiTheme="majorBidi" w:hAnsiTheme="majorBidi" w:cstheme="majorBidi"/>
            <w:bCs/>
            <w:color w:val="000000" w:themeColor="text1"/>
            <w:sz w:val="24"/>
            <w:szCs w:val="24"/>
            <w:u w:val="none"/>
          </w:rPr>
          <w:t>381.</w:t>
        </w:r>
      </w:hyperlink>
      <w:hyperlink r:id="rId24">
        <w:r w:rsidRPr="00734815">
          <w:rPr>
            <w:rStyle w:val="Hyperlink"/>
            <w:rFonts w:asciiTheme="majorBidi" w:hAnsiTheme="majorBidi" w:cstheme="majorBidi"/>
            <w:bCs/>
            <w:color w:val="000000" w:themeColor="text1"/>
            <w:sz w:val="24"/>
            <w:szCs w:val="24"/>
            <w:u w:val="none"/>
          </w:rPr>
          <w:t xml:space="preserve"> </w:t>
        </w:r>
      </w:hyperlink>
    </w:p>
    <w:p w:rsidR="00B052C7" w:rsidRPr="00734815" w:rsidRDefault="00B052C7"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Fathi</w:t>
      </w:r>
      <w:r w:rsidR="007E2D8A">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G</w:t>
      </w:r>
      <w:r w:rsidR="009830F8">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9830F8">
        <w:rPr>
          <w:rFonts w:asciiTheme="majorBidi" w:hAnsiTheme="majorBidi" w:cstheme="majorBidi" w:hint="cs"/>
          <w:bCs/>
          <w:color w:val="000000" w:themeColor="text1"/>
          <w:sz w:val="24"/>
          <w:szCs w:val="24"/>
          <w:lang w:bidi="fa-IR"/>
        </w:rPr>
        <w:t xml:space="preserve">G. </w:t>
      </w:r>
      <w:r w:rsidRPr="00734815">
        <w:rPr>
          <w:rFonts w:asciiTheme="majorBidi" w:hAnsiTheme="majorBidi" w:cstheme="majorBidi"/>
          <w:bCs/>
          <w:color w:val="000000" w:themeColor="text1"/>
          <w:sz w:val="24"/>
          <w:szCs w:val="24"/>
        </w:rPr>
        <w:t xml:space="preserve">Mcdonald, </w:t>
      </w:r>
      <w:r w:rsidR="009830F8">
        <w:rPr>
          <w:rFonts w:asciiTheme="majorBidi" w:hAnsiTheme="majorBidi" w:cstheme="majorBidi" w:hint="cs"/>
          <w:bCs/>
          <w:color w:val="000000" w:themeColor="text1"/>
          <w:sz w:val="24"/>
          <w:szCs w:val="24"/>
          <w:lang w:bidi="fa-IR"/>
        </w:rPr>
        <w:t xml:space="preserve">and </w:t>
      </w:r>
      <w:r w:rsidR="00717F14">
        <w:rPr>
          <w:rFonts w:asciiTheme="majorBidi" w:hAnsiTheme="majorBidi" w:cstheme="majorBidi" w:hint="cs"/>
          <w:bCs/>
          <w:color w:val="000000" w:themeColor="text1"/>
          <w:sz w:val="24"/>
          <w:szCs w:val="24"/>
          <w:lang w:bidi="fa-IR"/>
        </w:rPr>
        <w:t xml:space="preserve">R. C. M. </w:t>
      </w:r>
      <w:r w:rsidRPr="00734815">
        <w:rPr>
          <w:rFonts w:asciiTheme="majorBidi" w:hAnsiTheme="majorBidi" w:cstheme="majorBidi"/>
          <w:bCs/>
          <w:color w:val="000000" w:themeColor="text1"/>
          <w:sz w:val="24"/>
          <w:szCs w:val="24"/>
        </w:rPr>
        <w:t xml:space="preserve">Lance. 1997. Effects of post-anthesis water stress on the yield and grain protein concentration of barley grown at the two level of nitrogen. </w:t>
      </w:r>
      <w:r w:rsidRPr="00216692">
        <w:rPr>
          <w:rFonts w:asciiTheme="majorBidi" w:hAnsiTheme="majorBidi" w:cstheme="majorBidi"/>
          <w:bCs/>
          <w:i/>
          <w:iCs/>
          <w:color w:val="000000" w:themeColor="text1"/>
          <w:sz w:val="24"/>
          <w:szCs w:val="24"/>
        </w:rPr>
        <w:t>Australian Journal of Agricultural Research</w:t>
      </w:r>
      <w:r w:rsidR="00C80C28" w:rsidRPr="00C80C28">
        <w:rPr>
          <w:rFonts w:asciiTheme="majorBidi" w:hAnsiTheme="majorBidi" w:cstheme="majorBidi" w:hint="cs"/>
          <w:bCs/>
          <w:color w:val="000000" w:themeColor="text1"/>
          <w:sz w:val="24"/>
          <w:szCs w:val="24"/>
          <w:lang w:bidi="fa-IR"/>
        </w:rPr>
        <w:t>,</w:t>
      </w:r>
      <w:r w:rsidR="00C21289">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48</w:t>
      </w:r>
      <w:r w:rsidR="00C21289">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67-80. </w:t>
      </w:r>
    </w:p>
    <w:p w:rsidR="00B052C7" w:rsidRPr="00734815" w:rsidRDefault="00B052C7"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Heuer</w:t>
      </w:r>
      <w:r w:rsidR="00C21289">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B. 1999. Osmoregulatory Role of Proline in Plants Exposed to Environmental Stresses. In: M. Pessarakli (ed). Handbook of Plant and Stress. Mareel Dekker Inc. New York. 675- 695 p. </w:t>
      </w:r>
    </w:p>
    <w:p w:rsidR="00B052C7" w:rsidRPr="00734815" w:rsidRDefault="00B052C7" w:rsidP="00E25612">
      <w:pPr>
        <w:spacing w:after="0" w:line="360" w:lineRule="auto"/>
        <w:ind w:left="360" w:hanging="370"/>
        <w:rPr>
          <w:rStyle w:val="Hyperlink"/>
          <w:rFonts w:asciiTheme="majorBidi" w:hAnsiTheme="majorBidi" w:cstheme="majorBidi"/>
          <w:bCs/>
          <w:color w:val="000000" w:themeColor="text1"/>
          <w:sz w:val="24"/>
          <w:szCs w:val="24"/>
          <w:u w:val="none"/>
        </w:rPr>
      </w:pPr>
      <w:r w:rsidRPr="00734815">
        <w:rPr>
          <w:rFonts w:asciiTheme="majorBidi" w:hAnsiTheme="majorBidi" w:cstheme="majorBidi"/>
          <w:bCs/>
          <w:color w:val="000000" w:themeColor="text1"/>
          <w:sz w:val="24"/>
          <w:szCs w:val="24"/>
        </w:rPr>
        <w:t>Gupta</w:t>
      </w:r>
      <w:r w:rsidR="00EE0440">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N</w:t>
      </w:r>
      <w:r w:rsidR="00EE0440">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K</w:t>
      </w:r>
      <w:r w:rsidR="00EE0440">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E95ED3">
        <w:rPr>
          <w:rFonts w:asciiTheme="majorBidi" w:hAnsiTheme="majorBidi" w:cstheme="majorBidi" w:hint="cs"/>
          <w:bCs/>
          <w:color w:val="000000" w:themeColor="text1"/>
          <w:sz w:val="24"/>
          <w:szCs w:val="24"/>
          <w:lang w:bidi="fa-IR"/>
        </w:rPr>
        <w:t xml:space="preserve">S. </w:t>
      </w:r>
      <w:r w:rsidRPr="00734815">
        <w:rPr>
          <w:rFonts w:asciiTheme="majorBidi" w:hAnsiTheme="majorBidi" w:cstheme="majorBidi"/>
          <w:bCs/>
          <w:color w:val="000000" w:themeColor="text1"/>
          <w:sz w:val="24"/>
          <w:szCs w:val="24"/>
        </w:rPr>
        <w:t xml:space="preserve">Gupta, </w:t>
      </w:r>
      <w:r w:rsidR="00E95ED3">
        <w:rPr>
          <w:rFonts w:asciiTheme="majorBidi" w:hAnsiTheme="majorBidi" w:cstheme="majorBidi" w:hint="cs"/>
          <w:bCs/>
          <w:color w:val="000000" w:themeColor="text1"/>
          <w:sz w:val="24"/>
          <w:szCs w:val="24"/>
          <w:lang w:bidi="fa-IR"/>
        </w:rPr>
        <w:t xml:space="preserve">and A. </w:t>
      </w:r>
      <w:r w:rsidRPr="00734815">
        <w:rPr>
          <w:rFonts w:asciiTheme="majorBidi" w:hAnsiTheme="majorBidi" w:cstheme="majorBidi"/>
          <w:bCs/>
          <w:color w:val="000000" w:themeColor="text1"/>
          <w:sz w:val="24"/>
          <w:szCs w:val="24"/>
        </w:rPr>
        <w:t xml:space="preserve">Kumar.  2001. Effect of water stress on  physiological attributes and  their relationship with growth and yield of wheat cultivars at  different  stages.  </w:t>
      </w:r>
      <w:r w:rsidRPr="00F53288">
        <w:rPr>
          <w:rFonts w:asciiTheme="majorBidi" w:hAnsiTheme="majorBidi" w:cstheme="majorBidi"/>
          <w:bCs/>
          <w:i/>
          <w:iCs/>
          <w:color w:val="000000" w:themeColor="text1"/>
          <w:sz w:val="24"/>
          <w:szCs w:val="24"/>
        </w:rPr>
        <w:t xml:space="preserve">Journal of </w:t>
      </w:r>
      <w:r w:rsidR="009D62A6" w:rsidRPr="00F53288">
        <w:rPr>
          <w:rFonts w:asciiTheme="majorBidi" w:hAnsiTheme="majorBidi" w:cstheme="majorBidi"/>
          <w:bCs/>
          <w:i/>
          <w:iCs/>
          <w:color w:val="000000" w:themeColor="text1"/>
          <w:sz w:val="24"/>
          <w:szCs w:val="24"/>
        </w:rPr>
        <w:t>a</w:t>
      </w:r>
      <w:r w:rsidRPr="00F53288">
        <w:rPr>
          <w:rFonts w:asciiTheme="majorBidi" w:hAnsiTheme="majorBidi" w:cstheme="majorBidi"/>
          <w:bCs/>
          <w:i/>
          <w:iCs/>
          <w:color w:val="000000" w:themeColor="text1"/>
          <w:sz w:val="24"/>
          <w:szCs w:val="24"/>
        </w:rPr>
        <w:t>gronomy and Crop Science</w:t>
      </w:r>
      <w:r w:rsidR="00F53288">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186(1)</w:t>
      </w:r>
      <w:r w:rsidR="004E2187">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55-62.</w:t>
      </w:r>
      <w:r w:rsidR="00E25612">
        <w:rPr>
          <w:rFonts w:asciiTheme="majorBidi" w:hAnsiTheme="majorBidi" w:cstheme="majorBidi"/>
          <w:bCs/>
          <w:color w:val="000000" w:themeColor="text1"/>
          <w:sz w:val="24"/>
          <w:szCs w:val="24"/>
        </w:rPr>
        <w:t xml:space="preserve"> </w:t>
      </w:r>
      <w:r w:rsidRPr="00734815">
        <w:rPr>
          <w:rFonts w:asciiTheme="majorBidi" w:hAnsiTheme="majorBidi" w:cstheme="majorBidi"/>
          <w:bCs/>
          <w:color w:val="000000" w:themeColor="text1"/>
          <w:sz w:val="24"/>
          <w:szCs w:val="24"/>
        </w:rPr>
        <w:t xml:space="preserve"> </w:t>
      </w:r>
      <w:hyperlink w:history="1">
        <w:r w:rsidR="009D62A6" w:rsidRPr="00734815">
          <w:rPr>
            <w:rStyle w:val="Hyperlink"/>
            <w:rFonts w:asciiTheme="majorBidi" w:hAnsiTheme="majorBidi" w:cstheme="majorBidi"/>
            <w:bCs/>
            <w:color w:val="000000" w:themeColor="text1"/>
            <w:sz w:val="24"/>
            <w:szCs w:val="24"/>
            <w:u w:val="none"/>
          </w:rPr>
          <w:t>http:/</w:t>
        </w:r>
      </w:hyperlink>
      <w:hyperlink r:id="rId25">
        <w:r w:rsidRPr="00734815">
          <w:rPr>
            <w:rStyle w:val="Hyperlink"/>
            <w:rFonts w:asciiTheme="majorBidi" w:hAnsiTheme="majorBidi" w:cstheme="majorBidi"/>
            <w:bCs/>
            <w:color w:val="000000" w:themeColor="text1"/>
            <w:sz w:val="24"/>
            <w:szCs w:val="24"/>
            <w:u w:val="none"/>
          </w:rPr>
          <w:t>/</w:t>
        </w:r>
      </w:hyperlink>
      <w:hyperlink r:id="rId26">
        <w:r w:rsidRPr="00734815">
          <w:rPr>
            <w:rStyle w:val="Hyperlink"/>
            <w:rFonts w:asciiTheme="majorBidi" w:hAnsiTheme="majorBidi" w:cstheme="majorBidi"/>
            <w:bCs/>
            <w:color w:val="000000" w:themeColor="text1"/>
            <w:sz w:val="24"/>
            <w:szCs w:val="24"/>
            <w:u w:val="none"/>
          </w:rPr>
          <w:t>dx.doi.</w:t>
        </w:r>
      </w:hyperlink>
      <w:hyperlink r:id="rId27">
        <w:r w:rsidRPr="00734815">
          <w:rPr>
            <w:rStyle w:val="Hyperlink"/>
            <w:rFonts w:asciiTheme="majorBidi" w:hAnsiTheme="majorBidi" w:cstheme="majorBidi"/>
            <w:bCs/>
            <w:color w:val="000000" w:themeColor="text1"/>
            <w:sz w:val="24"/>
            <w:szCs w:val="24"/>
            <w:u w:val="none"/>
          </w:rPr>
          <w:t>o</w:t>
        </w:r>
      </w:hyperlink>
      <w:hyperlink r:id="rId28">
        <w:r w:rsidRPr="00734815">
          <w:rPr>
            <w:rStyle w:val="Hyperlink"/>
            <w:rFonts w:asciiTheme="majorBidi" w:hAnsiTheme="majorBidi" w:cstheme="majorBidi"/>
            <w:bCs/>
            <w:color w:val="000000" w:themeColor="text1"/>
            <w:sz w:val="24"/>
            <w:szCs w:val="24"/>
            <w:u w:val="none"/>
          </w:rPr>
          <w:t>rg/10.1046</w:t>
        </w:r>
        <w:r w:rsidR="00E25612">
          <w:rPr>
            <w:rStyle w:val="Hyperlink"/>
            <w:rFonts w:asciiTheme="majorBidi" w:hAnsiTheme="majorBidi" w:cstheme="majorBidi"/>
            <w:bCs/>
            <w:color w:val="000000" w:themeColor="text1"/>
            <w:sz w:val="24"/>
            <w:szCs w:val="24"/>
            <w:u w:val="none"/>
          </w:rPr>
          <w:t xml:space="preserve"> </w:t>
        </w:r>
        <w:r w:rsidRPr="00734815">
          <w:rPr>
            <w:rStyle w:val="Hyperlink"/>
            <w:rFonts w:asciiTheme="majorBidi" w:hAnsiTheme="majorBidi" w:cstheme="majorBidi"/>
            <w:bCs/>
            <w:color w:val="000000" w:themeColor="text1"/>
            <w:sz w:val="24"/>
            <w:szCs w:val="24"/>
            <w:u w:val="none"/>
          </w:rPr>
          <w:t>/j1</w:t>
        </w:r>
      </w:hyperlink>
      <w:hyperlink r:id="rId29">
        <w:r w:rsidRPr="00734815">
          <w:rPr>
            <w:rStyle w:val="Hyperlink"/>
            <w:rFonts w:asciiTheme="majorBidi" w:hAnsiTheme="majorBidi" w:cstheme="majorBidi"/>
            <w:bCs/>
            <w:color w:val="000000" w:themeColor="text1"/>
            <w:sz w:val="24"/>
            <w:szCs w:val="24"/>
            <w:u w:val="none"/>
          </w:rPr>
          <w:t>4</w:t>
        </w:r>
      </w:hyperlink>
      <w:hyperlink r:id="rId30">
        <w:r w:rsidRPr="00734815">
          <w:rPr>
            <w:rStyle w:val="Hyperlink"/>
            <w:rFonts w:asciiTheme="majorBidi" w:hAnsiTheme="majorBidi" w:cstheme="majorBidi"/>
            <w:bCs/>
            <w:color w:val="000000" w:themeColor="text1"/>
            <w:sz w:val="24"/>
            <w:szCs w:val="24"/>
            <w:u w:val="none"/>
          </w:rPr>
          <w:t>39037x.</w:t>
        </w:r>
        <w:r w:rsidR="00E25612">
          <w:rPr>
            <w:rStyle w:val="Hyperlink"/>
            <w:rFonts w:asciiTheme="majorBidi" w:hAnsiTheme="majorBidi" w:cstheme="majorBidi"/>
            <w:bCs/>
            <w:color w:val="000000" w:themeColor="text1"/>
            <w:sz w:val="24"/>
            <w:szCs w:val="24"/>
            <w:u w:val="none"/>
          </w:rPr>
          <w:t xml:space="preserve"> </w:t>
        </w:r>
        <w:r w:rsidRPr="00734815">
          <w:rPr>
            <w:rStyle w:val="Hyperlink"/>
            <w:rFonts w:asciiTheme="majorBidi" w:hAnsiTheme="majorBidi" w:cstheme="majorBidi"/>
            <w:bCs/>
            <w:color w:val="000000" w:themeColor="text1"/>
            <w:sz w:val="24"/>
            <w:szCs w:val="24"/>
            <w:u w:val="none"/>
          </w:rPr>
          <w:t>200</w:t>
        </w:r>
      </w:hyperlink>
      <w:hyperlink r:id="rId31">
        <w:r w:rsidRPr="00734815">
          <w:rPr>
            <w:rStyle w:val="Hyperlink"/>
            <w:rFonts w:asciiTheme="majorBidi" w:hAnsiTheme="majorBidi" w:cstheme="majorBidi"/>
            <w:bCs/>
            <w:color w:val="000000" w:themeColor="text1"/>
            <w:sz w:val="24"/>
            <w:szCs w:val="24"/>
            <w:u w:val="none"/>
          </w:rPr>
          <w:t>1.00457</w:t>
        </w:r>
      </w:hyperlink>
      <w:hyperlink r:id="rId32">
        <w:r w:rsidRPr="00734815">
          <w:rPr>
            <w:rStyle w:val="Hyperlink"/>
            <w:rFonts w:asciiTheme="majorBidi" w:hAnsiTheme="majorBidi" w:cstheme="majorBidi"/>
            <w:bCs/>
            <w:color w:val="000000" w:themeColor="text1"/>
            <w:sz w:val="24"/>
            <w:szCs w:val="24"/>
            <w:u w:val="none"/>
          </w:rPr>
          <w:t>x</w:t>
        </w:r>
      </w:hyperlink>
      <w:hyperlink r:id="rId33">
        <w:r w:rsidRPr="00734815">
          <w:rPr>
            <w:rStyle w:val="Hyperlink"/>
            <w:rFonts w:asciiTheme="majorBidi" w:hAnsiTheme="majorBidi" w:cstheme="majorBidi"/>
            <w:bCs/>
            <w:color w:val="000000" w:themeColor="text1"/>
            <w:sz w:val="24"/>
            <w:szCs w:val="24"/>
            <w:u w:val="none"/>
          </w:rPr>
          <w:t>.</w:t>
        </w:r>
      </w:hyperlink>
      <w:hyperlink r:id="rId34">
        <w:r w:rsidRPr="00734815">
          <w:rPr>
            <w:rStyle w:val="Hyperlink"/>
            <w:rFonts w:asciiTheme="majorBidi" w:hAnsiTheme="majorBidi" w:cstheme="majorBidi"/>
            <w:bCs/>
            <w:color w:val="000000" w:themeColor="text1"/>
            <w:sz w:val="24"/>
            <w:szCs w:val="24"/>
            <w:u w:val="none"/>
          </w:rPr>
          <w:t xml:space="preserve"> </w:t>
        </w:r>
      </w:hyperlink>
    </w:p>
    <w:p w:rsidR="003A019F" w:rsidRPr="00734815" w:rsidRDefault="00B052C7"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Kuznetsov</w:t>
      </w:r>
      <w:r w:rsidR="004E019B">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V</w:t>
      </w:r>
      <w:r w:rsidR="004E019B">
        <w:rPr>
          <w:rFonts w:asciiTheme="majorBidi" w:hAnsiTheme="majorBidi" w:cstheme="majorBidi" w:hint="cs"/>
          <w:bCs/>
          <w:color w:val="000000" w:themeColor="text1"/>
          <w:sz w:val="24"/>
          <w:szCs w:val="24"/>
          <w:lang w:bidi="fa-IR"/>
        </w:rPr>
        <w:t>.</w:t>
      </w:r>
      <w:r w:rsidR="006F32C9">
        <w:rPr>
          <w:rFonts w:asciiTheme="majorBidi" w:hAnsiTheme="majorBidi" w:cstheme="majorBidi" w:hint="cs"/>
          <w:bCs/>
          <w:color w:val="000000" w:themeColor="text1"/>
          <w:sz w:val="24"/>
          <w:szCs w:val="24"/>
          <w:lang w:bidi="fa-IR"/>
        </w:rPr>
        <w:t xml:space="preserve"> and</w:t>
      </w:r>
      <w:r w:rsidRPr="00734815">
        <w:rPr>
          <w:rFonts w:asciiTheme="majorBidi" w:hAnsiTheme="majorBidi" w:cstheme="majorBidi" w:hint="cs"/>
          <w:bCs/>
          <w:color w:val="000000" w:themeColor="text1"/>
          <w:sz w:val="24"/>
          <w:szCs w:val="24"/>
          <w:lang w:bidi="fa-IR"/>
        </w:rPr>
        <w:t xml:space="preserve"> </w:t>
      </w:r>
      <w:r w:rsidR="004E019B">
        <w:rPr>
          <w:rFonts w:asciiTheme="majorBidi" w:hAnsiTheme="majorBidi" w:cstheme="majorBidi" w:hint="cs"/>
          <w:bCs/>
          <w:color w:val="000000" w:themeColor="text1"/>
          <w:sz w:val="24"/>
          <w:szCs w:val="24"/>
          <w:lang w:bidi="fa-IR"/>
        </w:rPr>
        <w:t xml:space="preserve">N. </w:t>
      </w:r>
      <w:r w:rsidRPr="00734815">
        <w:rPr>
          <w:rFonts w:asciiTheme="majorBidi" w:hAnsiTheme="majorBidi" w:cstheme="majorBidi"/>
          <w:bCs/>
          <w:color w:val="000000" w:themeColor="text1"/>
          <w:sz w:val="24"/>
          <w:szCs w:val="24"/>
        </w:rPr>
        <w:t xml:space="preserve">Shevyakova. 1999. Proline under stress: Biological role, metabolism and regulation. </w:t>
      </w:r>
      <w:r w:rsidR="003A019F" w:rsidRPr="006F32C9">
        <w:rPr>
          <w:rFonts w:asciiTheme="majorBidi" w:hAnsiTheme="majorBidi" w:cstheme="majorBidi"/>
          <w:bCs/>
          <w:i/>
          <w:iCs/>
          <w:color w:val="000000" w:themeColor="text1"/>
          <w:sz w:val="24"/>
          <w:szCs w:val="24"/>
        </w:rPr>
        <w:t>Russian Journal of Plant Physiology</w:t>
      </w:r>
      <w:r w:rsidR="00776885">
        <w:rPr>
          <w:rFonts w:asciiTheme="majorBidi" w:hAnsiTheme="majorBidi" w:cstheme="majorBidi" w:hint="cs"/>
          <w:bCs/>
          <w:color w:val="000000" w:themeColor="text1"/>
          <w:sz w:val="24"/>
          <w:szCs w:val="24"/>
          <w:lang w:bidi="fa-IR"/>
        </w:rPr>
        <w:t xml:space="preserve">, </w:t>
      </w:r>
      <w:r w:rsidR="003A019F" w:rsidRPr="00734815">
        <w:rPr>
          <w:rFonts w:asciiTheme="majorBidi" w:hAnsiTheme="majorBidi" w:cstheme="majorBidi"/>
          <w:bCs/>
          <w:color w:val="000000" w:themeColor="text1"/>
          <w:sz w:val="24"/>
          <w:szCs w:val="24"/>
        </w:rPr>
        <w:t>46</w:t>
      </w:r>
      <w:r w:rsidR="00776885">
        <w:rPr>
          <w:rFonts w:asciiTheme="majorBidi" w:hAnsiTheme="majorBidi" w:cstheme="majorBidi" w:hint="cs"/>
          <w:bCs/>
          <w:color w:val="000000" w:themeColor="text1"/>
          <w:sz w:val="24"/>
          <w:szCs w:val="24"/>
          <w:lang w:bidi="fa-IR"/>
        </w:rPr>
        <w:t>:</w:t>
      </w:r>
      <w:r w:rsidR="003A019F" w:rsidRPr="00734815">
        <w:rPr>
          <w:rFonts w:asciiTheme="majorBidi" w:hAnsiTheme="majorBidi" w:cstheme="majorBidi"/>
          <w:bCs/>
          <w:color w:val="000000" w:themeColor="text1"/>
          <w:sz w:val="24"/>
          <w:szCs w:val="24"/>
        </w:rPr>
        <w:t xml:space="preserve"> 274-286. </w:t>
      </w:r>
    </w:p>
    <w:p w:rsidR="003A019F" w:rsidRPr="00734815" w:rsidRDefault="003A019F"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Rauf</w:t>
      </w:r>
      <w:r w:rsidR="00776885">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M</w:t>
      </w:r>
      <w:r w:rsidR="00776885">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776885">
        <w:rPr>
          <w:rFonts w:asciiTheme="majorBidi" w:hAnsiTheme="majorBidi" w:cstheme="majorBidi" w:hint="cs"/>
          <w:bCs/>
          <w:color w:val="000000" w:themeColor="text1"/>
          <w:sz w:val="24"/>
          <w:szCs w:val="24"/>
          <w:lang w:bidi="fa-IR"/>
        </w:rPr>
        <w:t xml:space="preserve">M. </w:t>
      </w:r>
      <w:r w:rsidRPr="00734815">
        <w:rPr>
          <w:rFonts w:asciiTheme="majorBidi" w:hAnsiTheme="majorBidi" w:cstheme="majorBidi"/>
          <w:bCs/>
          <w:color w:val="000000" w:themeColor="text1"/>
          <w:sz w:val="24"/>
          <w:szCs w:val="24"/>
        </w:rPr>
        <w:t xml:space="preserve">Munir, </w:t>
      </w:r>
      <w:r w:rsidR="001764AD">
        <w:rPr>
          <w:rFonts w:asciiTheme="majorBidi" w:hAnsiTheme="majorBidi" w:cstheme="majorBidi" w:hint="cs"/>
          <w:bCs/>
          <w:color w:val="000000" w:themeColor="text1"/>
          <w:sz w:val="24"/>
          <w:szCs w:val="24"/>
          <w:lang w:bidi="fa-IR"/>
        </w:rPr>
        <w:t xml:space="preserve">M. </w:t>
      </w:r>
      <w:r w:rsidRPr="00734815">
        <w:rPr>
          <w:rFonts w:asciiTheme="majorBidi" w:hAnsiTheme="majorBidi" w:cstheme="majorBidi"/>
          <w:bCs/>
          <w:color w:val="000000" w:themeColor="text1"/>
          <w:sz w:val="24"/>
          <w:szCs w:val="24"/>
        </w:rPr>
        <w:t xml:space="preserve">Ul-Hassan, </w:t>
      </w:r>
      <w:r w:rsidR="0061633D">
        <w:rPr>
          <w:rFonts w:asciiTheme="majorBidi" w:hAnsiTheme="majorBidi" w:cstheme="majorBidi" w:hint="cs"/>
          <w:bCs/>
          <w:color w:val="000000" w:themeColor="text1"/>
          <w:sz w:val="24"/>
          <w:szCs w:val="24"/>
          <w:lang w:bidi="fa-IR"/>
        </w:rPr>
        <w:t xml:space="preserve">M. </w:t>
      </w:r>
      <w:r w:rsidRPr="00734815">
        <w:rPr>
          <w:rFonts w:asciiTheme="majorBidi" w:hAnsiTheme="majorBidi" w:cstheme="majorBidi"/>
          <w:bCs/>
          <w:color w:val="000000" w:themeColor="text1"/>
          <w:sz w:val="24"/>
          <w:szCs w:val="24"/>
        </w:rPr>
        <w:t>Ahmmed</w:t>
      </w:r>
      <w:r w:rsidR="0061633D">
        <w:rPr>
          <w:rFonts w:asciiTheme="majorBidi" w:hAnsiTheme="majorBidi" w:cstheme="majorBidi" w:hint="cs"/>
          <w:bCs/>
          <w:color w:val="000000" w:themeColor="text1"/>
          <w:sz w:val="24"/>
          <w:szCs w:val="24"/>
          <w:lang w:bidi="fa-IR"/>
        </w:rPr>
        <w:t xml:space="preserve">, and M. </w:t>
      </w:r>
      <w:r w:rsidRPr="00734815">
        <w:rPr>
          <w:rFonts w:asciiTheme="majorBidi" w:hAnsiTheme="majorBidi" w:cstheme="majorBidi"/>
          <w:bCs/>
          <w:color w:val="000000" w:themeColor="text1"/>
          <w:sz w:val="24"/>
          <w:szCs w:val="24"/>
        </w:rPr>
        <w:t xml:space="preserve"> Afzai. 2007. Performance of wheat genotypes under   osmotic   stress   at   germination   and   early seedling growth stage. African. </w:t>
      </w:r>
      <w:r w:rsidRPr="00C4370C">
        <w:rPr>
          <w:rFonts w:asciiTheme="majorBidi" w:hAnsiTheme="majorBidi" w:cstheme="majorBidi"/>
          <w:bCs/>
          <w:i/>
          <w:iCs/>
          <w:color w:val="000000" w:themeColor="text1"/>
          <w:sz w:val="24"/>
          <w:szCs w:val="24"/>
        </w:rPr>
        <w:t>Journal Biotechnol</w:t>
      </w:r>
      <w:r w:rsidR="00C4370C">
        <w:rPr>
          <w:rFonts w:asciiTheme="majorBidi" w:hAnsiTheme="majorBidi" w:cstheme="majorBidi" w:hint="cs"/>
          <w:bCs/>
          <w:i/>
          <w:iCs/>
          <w:color w:val="000000" w:themeColor="text1"/>
          <w:sz w:val="24"/>
          <w:szCs w:val="24"/>
          <w:lang w:bidi="fa-IR"/>
        </w:rPr>
        <w:t>ogy</w:t>
      </w:r>
      <w:r w:rsidR="001255B0">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8</w:t>
      </w:r>
      <w:r w:rsidR="001255B0">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971-975.  </w:t>
      </w:r>
      <w:hyperlink r:id="rId35">
        <w:r w:rsidRPr="00734815">
          <w:rPr>
            <w:rStyle w:val="Hyperlink"/>
            <w:rFonts w:asciiTheme="majorBidi" w:hAnsiTheme="majorBidi" w:cstheme="majorBidi"/>
            <w:bCs/>
            <w:color w:val="000000" w:themeColor="text1"/>
            <w:sz w:val="24"/>
            <w:szCs w:val="24"/>
            <w:u w:val="none"/>
          </w:rPr>
          <w:t>http:/</w:t>
        </w:r>
      </w:hyperlink>
      <w:hyperlink r:id="rId36">
        <w:r w:rsidRPr="00734815">
          <w:rPr>
            <w:rStyle w:val="Hyperlink"/>
            <w:rFonts w:asciiTheme="majorBidi" w:hAnsiTheme="majorBidi" w:cstheme="majorBidi"/>
            <w:bCs/>
            <w:color w:val="000000" w:themeColor="text1"/>
            <w:sz w:val="24"/>
            <w:szCs w:val="24"/>
            <w:u w:val="none"/>
          </w:rPr>
          <w:t>/</w:t>
        </w:r>
      </w:hyperlink>
      <w:hyperlink r:id="rId37">
        <w:r w:rsidRPr="00734815">
          <w:rPr>
            <w:rStyle w:val="Hyperlink"/>
            <w:rFonts w:asciiTheme="majorBidi" w:hAnsiTheme="majorBidi" w:cstheme="majorBidi"/>
            <w:bCs/>
            <w:color w:val="000000" w:themeColor="text1"/>
            <w:sz w:val="24"/>
            <w:szCs w:val="24"/>
            <w:u w:val="none"/>
          </w:rPr>
          <w:t>dx.doi.</w:t>
        </w:r>
      </w:hyperlink>
      <w:hyperlink r:id="rId38">
        <w:r w:rsidRPr="00734815">
          <w:rPr>
            <w:rStyle w:val="Hyperlink"/>
            <w:rFonts w:asciiTheme="majorBidi" w:hAnsiTheme="majorBidi" w:cstheme="majorBidi"/>
            <w:bCs/>
            <w:color w:val="000000" w:themeColor="text1"/>
            <w:sz w:val="24"/>
            <w:szCs w:val="24"/>
            <w:u w:val="none"/>
          </w:rPr>
          <w:t>o</w:t>
        </w:r>
      </w:hyperlink>
      <w:hyperlink r:id="rId39">
        <w:r w:rsidRPr="00734815">
          <w:rPr>
            <w:rStyle w:val="Hyperlink"/>
            <w:rFonts w:asciiTheme="majorBidi" w:hAnsiTheme="majorBidi" w:cstheme="majorBidi"/>
            <w:bCs/>
            <w:color w:val="000000" w:themeColor="text1"/>
            <w:sz w:val="24"/>
            <w:szCs w:val="24"/>
            <w:u w:val="none"/>
          </w:rPr>
          <w:t>rg</w:t>
        </w:r>
      </w:hyperlink>
      <w:hyperlink r:id="rId40">
        <w:r w:rsidRPr="00734815">
          <w:rPr>
            <w:rStyle w:val="Hyperlink"/>
            <w:rFonts w:asciiTheme="majorBidi" w:hAnsiTheme="majorBidi" w:cstheme="majorBidi"/>
            <w:bCs/>
            <w:color w:val="000000" w:themeColor="text1"/>
            <w:sz w:val="24"/>
            <w:szCs w:val="24"/>
            <w:u w:val="none"/>
          </w:rPr>
          <w:t>/</w:t>
        </w:r>
      </w:hyperlink>
      <w:hyperlink r:id="rId41">
        <w:r w:rsidRPr="00734815">
          <w:rPr>
            <w:rStyle w:val="Hyperlink"/>
            <w:rFonts w:asciiTheme="majorBidi" w:hAnsiTheme="majorBidi" w:cstheme="majorBidi"/>
            <w:bCs/>
            <w:color w:val="000000" w:themeColor="text1"/>
            <w:sz w:val="24"/>
            <w:szCs w:val="24"/>
            <w:u w:val="none"/>
          </w:rPr>
          <w:t>AJB/</w:t>
        </w:r>
      </w:hyperlink>
      <w:hyperlink r:id="rId42">
        <w:r w:rsidRPr="00734815">
          <w:rPr>
            <w:rStyle w:val="Hyperlink"/>
            <w:rFonts w:asciiTheme="majorBidi" w:hAnsiTheme="majorBidi" w:cstheme="majorBidi"/>
            <w:bCs/>
            <w:color w:val="000000" w:themeColor="text1"/>
            <w:sz w:val="24"/>
            <w:szCs w:val="24"/>
            <w:u w:val="none"/>
          </w:rPr>
          <w:t>8971</w:t>
        </w:r>
      </w:hyperlink>
      <w:hyperlink r:id="rId43">
        <w:r w:rsidRPr="00734815">
          <w:rPr>
            <w:rStyle w:val="Hyperlink"/>
            <w:rFonts w:asciiTheme="majorBidi" w:hAnsiTheme="majorBidi" w:cstheme="majorBidi"/>
            <w:bCs/>
            <w:color w:val="000000" w:themeColor="text1"/>
            <w:sz w:val="24"/>
            <w:szCs w:val="24"/>
            <w:u w:val="none"/>
          </w:rPr>
          <w:t>-</w:t>
        </w:r>
      </w:hyperlink>
      <w:hyperlink r:id="rId44">
        <w:r w:rsidRPr="00734815">
          <w:rPr>
            <w:rStyle w:val="Hyperlink"/>
            <w:rFonts w:asciiTheme="majorBidi" w:hAnsiTheme="majorBidi" w:cstheme="majorBidi"/>
            <w:bCs/>
            <w:color w:val="000000" w:themeColor="text1"/>
            <w:sz w:val="24"/>
            <w:szCs w:val="24"/>
            <w:u w:val="none"/>
          </w:rPr>
          <w:t>975.</w:t>
        </w:r>
      </w:hyperlink>
      <w:hyperlink r:id="rId45">
        <w:r w:rsidRPr="00734815">
          <w:rPr>
            <w:rStyle w:val="Hyperlink"/>
            <w:rFonts w:asciiTheme="majorBidi" w:hAnsiTheme="majorBidi" w:cstheme="majorBidi"/>
            <w:bCs/>
            <w:color w:val="000000" w:themeColor="text1"/>
            <w:sz w:val="24"/>
            <w:szCs w:val="24"/>
            <w:u w:val="none"/>
          </w:rPr>
          <w:t xml:space="preserve"> </w:t>
        </w:r>
      </w:hyperlink>
    </w:p>
    <w:p w:rsidR="003A019F" w:rsidRPr="00734815" w:rsidRDefault="003A019F"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Rajinder</w:t>
      </w:r>
      <w:r w:rsidR="001255B0">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S</w:t>
      </w:r>
      <w:r w:rsidR="001255B0">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 xml:space="preserve">D. 1987.Glutathione status and protein synthesis during drought and subsequent dehydration in </w:t>
      </w:r>
      <w:r w:rsidRPr="00734815">
        <w:rPr>
          <w:rFonts w:asciiTheme="majorBidi" w:hAnsiTheme="majorBidi" w:cstheme="majorBidi"/>
          <w:bCs/>
          <w:i/>
          <w:color w:val="000000" w:themeColor="text1"/>
          <w:sz w:val="24"/>
          <w:szCs w:val="24"/>
        </w:rPr>
        <w:t>Torula rulis</w:t>
      </w:r>
      <w:r w:rsidRPr="00734815">
        <w:rPr>
          <w:rFonts w:asciiTheme="majorBidi" w:hAnsiTheme="majorBidi" w:cstheme="majorBidi"/>
          <w:bCs/>
          <w:color w:val="000000" w:themeColor="text1"/>
          <w:sz w:val="24"/>
          <w:szCs w:val="24"/>
        </w:rPr>
        <w:t xml:space="preserve">. </w:t>
      </w:r>
      <w:r w:rsidRPr="006D3EE2">
        <w:rPr>
          <w:rFonts w:asciiTheme="majorBidi" w:hAnsiTheme="majorBidi" w:cstheme="majorBidi"/>
          <w:bCs/>
          <w:i/>
          <w:iCs/>
          <w:color w:val="000000" w:themeColor="text1"/>
          <w:sz w:val="24"/>
          <w:szCs w:val="24"/>
        </w:rPr>
        <w:t>Plant Physiology</w:t>
      </w:r>
      <w:r w:rsidR="006D3EE2">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83</w:t>
      </w:r>
      <w:r w:rsidR="006D3EE2">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816-819. </w:t>
      </w:r>
    </w:p>
    <w:p w:rsidR="003A019F" w:rsidRPr="00734815" w:rsidRDefault="003A019F"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Ramond</w:t>
      </w:r>
      <w:r w:rsidR="006D3EE2">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M</w:t>
      </w:r>
      <w:r w:rsidR="006D3EE2">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 xml:space="preserve">J, </w:t>
      </w:r>
      <w:r w:rsidR="00DF2E83">
        <w:rPr>
          <w:rFonts w:asciiTheme="majorBidi" w:hAnsiTheme="majorBidi" w:cstheme="majorBidi" w:hint="cs"/>
          <w:bCs/>
          <w:color w:val="000000" w:themeColor="text1"/>
          <w:sz w:val="24"/>
          <w:szCs w:val="24"/>
          <w:lang w:bidi="fa-IR"/>
        </w:rPr>
        <w:t xml:space="preserve">and N. A. S. </w:t>
      </w:r>
      <w:r w:rsidRPr="00734815">
        <w:rPr>
          <w:rFonts w:asciiTheme="majorBidi" w:hAnsiTheme="majorBidi" w:cstheme="majorBidi"/>
          <w:bCs/>
          <w:color w:val="000000" w:themeColor="text1"/>
          <w:sz w:val="24"/>
          <w:szCs w:val="24"/>
        </w:rPr>
        <w:t>Smirnoff.</w:t>
      </w:r>
      <w:r w:rsidR="00BB7494">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 xml:space="preserve">2002. Proline metabolism and transport in maize seedling at low water potential. </w:t>
      </w:r>
      <w:r w:rsidRPr="00A83D60">
        <w:rPr>
          <w:rFonts w:asciiTheme="majorBidi" w:hAnsiTheme="majorBidi" w:cstheme="majorBidi"/>
          <w:bCs/>
          <w:i/>
          <w:iCs/>
          <w:color w:val="000000" w:themeColor="text1"/>
          <w:sz w:val="24"/>
          <w:szCs w:val="24"/>
        </w:rPr>
        <w:t>Annals of Botany</w:t>
      </w:r>
      <w:r w:rsidR="00A83D60">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89</w:t>
      </w:r>
      <w:r w:rsidR="00A83D60">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813- 823. </w:t>
      </w:r>
    </w:p>
    <w:p w:rsidR="003A019F" w:rsidRPr="00734815" w:rsidRDefault="003A019F"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lastRenderedPageBreak/>
        <w:t>Samaras</w:t>
      </w:r>
      <w:r w:rsidR="004D6FEE">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Y</w:t>
      </w:r>
      <w:r w:rsidR="004D6FEE">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4D6FEE">
        <w:rPr>
          <w:rFonts w:asciiTheme="majorBidi" w:hAnsiTheme="majorBidi" w:cstheme="majorBidi" w:hint="cs"/>
          <w:bCs/>
          <w:color w:val="000000" w:themeColor="text1"/>
          <w:sz w:val="24"/>
          <w:szCs w:val="24"/>
          <w:lang w:bidi="fa-IR"/>
        </w:rPr>
        <w:t xml:space="preserve">R. A. </w:t>
      </w:r>
      <w:r w:rsidRPr="00734815">
        <w:rPr>
          <w:rFonts w:asciiTheme="majorBidi" w:hAnsiTheme="majorBidi" w:cstheme="majorBidi"/>
          <w:bCs/>
          <w:color w:val="000000" w:themeColor="text1"/>
          <w:sz w:val="24"/>
          <w:szCs w:val="24"/>
        </w:rPr>
        <w:t>Bressan,</w:t>
      </w:r>
      <w:r w:rsidR="004D6FEE">
        <w:rPr>
          <w:rFonts w:asciiTheme="majorBidi" w:hAnsiTheme="majorBidi" w:cstheme="majorBidi" w:hint="cs"/>
          <w:bCs/>
          <w:color w:val="000000" w:themeColor="text1"/>
          <w:sz w:val="24"/>
          <w:szCs w:val="24"/>
          <w:lang w:bidi="fa-IR"/>
        </w:rPr>
        <w:t xml:space="preserve"> L. K. </w:t>
      </w:r>
      <w:r w:rsidRPr="00734815">
        <w:rPr>
          <w:rFonts w:asciiTheme="majorBidi" w:hAnsiTheme="majorBidi" w:cstheme="majorBidi"/>
          <w:bCs/>
          <w:color w:val="000000" w:themeColor="text1"/>
          <w:sz w:val="24"/>
          <w:szCs w:val="24"/>
        </w:rPr>
        <w:t xml:space="preserve"> Csonka,</w:t>
      </w:r>
      <w:r w:rsidR="00251796">
        <w:rPr>
          <w:rFonts w:asciiTheme="majorBidi" w:hAnsiTheme="majorBidi" w:cstheme="majorBidi" w:hint="cs"/>
          <w:bCs/>
          <w:color w:val="000000" w:themeColor="text1"/>
          <w:sz w:val="24"/>
          <w:szCs w:val="24"/>
          <w:lang w:bidi="fa-IR"/>
        </w:rPr>
        <w:t xml:space="preserve"> M. </w:t>
      </w:r>
      <w:r w:rsidRPr="00734815">
        <w:rPr>
          <w:rFonts w:asciiTheme="majorBidi" w:hAnsiTheme="majorBidi" w:cstheme="majorBidi"/>
          <w:bCs/>
          <w:color w:val="000000" w:themeColor="text1"/>
          <w:sz w:val="24"/>
          <w:szCs w:val="24"/>
        </w:rPr>
        <w:t>Garcia</w:t>
      </w:r>
      <w:r w:rsidR="00BA7A1F">
        <w:rPr>
          <w:rFonts w:asciiTheme="majorBidi" w:hAnsiTheme="majorBidi" w:cstheme="majorBidi" w:hint="cs"/>
          <w:bCs/>
          <w:color w:val="000000" w:themeColor="text1"/>
          <w:sz w:val="24"/>
          <w:szCs w:val="24"/>
          <w:lang w:bidi="fa-IR"/>
        </w:rPr>
        <w:t>, D.</w:t>
      </w:r>
      <w:r w:rsidRPr="00734815">
        <w:rPr>
          <w:rFonts w:asciiTheme="majorBidi" w:hAnsiTheme="majorBidi" w:cstheme="majorBidi"/>
          <w:bCs/>
          <w:color w:val="000000" w:themeColor="text1"/>
          <w:sz w:val="24"/>
          <w:szCs w:val="24"/>
        </w:rPr>
        <w:t xml:space="preserve"> Rhodes. 1995. Proline accumulation during water deficit. In: Smirnoff, N. (Ed.). Environment and Plant Metabolism. Flexibility and Acclimation, Oxford: Bios Scientific Publishers. </w:t>
      </w:r>
    </w:p>
    <w:p w:rsidR="003A019F" w:rsidRPr="00734815" w:rsidRDefault="003A019F"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Secenji</w:t>
      </w:r>
      <w:r w:rsidR="002A6928">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A</w:t>
      </w:r>
      <w:r w:rsidR="002A6928">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2A6928">
        <w:rPr>
          <w:rFonts w:asciiTheme="majorBidi" w:hAnsiTheme="majorBidi" w:cstheme="majorBidi" w:hint="cs"/>
          <w:bCs/>
          <w:color w:val="000000" w:themeColor="text1"/>
          <w:sz w:val="24"/>
          <w:szCs w:val="24"/>
          <w:lang w:bidi="fa-IR"/>
        </w:rPr>
        <w:t xml:space="preserve">A. </w:t>
      </w:r>
      <w:r w:rsidRPr="00734815">
        <w:rPr>
          <w:rFonts w:asciiTheme="majorBidi" w:hAnsiTheme="majorBidi" w:cstheme="majorBidi"/>
          <w:bCs/>
          <w:color w:val="000000" w:themeColor="text1"/>
          <w:sz w:val="24"/>
          <w:szCs w:val="24"/>
        </w:rPr>
        <w:t>Lendvai,</w:t>
      </w:r>
      <w:r w:rsidR="00BC3FDE">
        <w:rPr>
          <w:rFonts w:asciiTheme="majorBidi" w:hAnsiTheme="majorBidi" w:cstheme="majorBidi" w:hint="cs"/>
          <w:bCs/>
          <w:color w:val="000000" w:themeColor="text1"/>
          <w:sz w:val="24"/>
          <w:szCs w:val="24"/>
          <w:lang w:bidi="fa-IR"/>
        </w:rPr>
        <w:t xml:space="preserve"> Z. </w:t>
      </w:r>
      <w:r w:rsidRPr="00734815">
        <w:rPr>
          <w:rFonts w:asciiTheme="majorBidi" w:hAnsiTheme="majorBidi" w:cstheme="majorBidi"/>
          <w:bCs/>
          <w:color w:val="000000" w:themeColor="text1"/>
          <w:sz w:val="24"/>
          <w:szCs w:val="24"/>
        </w:rPr>
        <w:t xml:space="preserve">  Hajosne, </w:t>
      </w:r>
      <w:r w:rsidR="00D32502">
        <w:rPr>
          <w:rFonts w:asciiTheme="majorBidi" w:hAnsiTheme="majorBidi" w:cstheme="majorBidi" w:hint="cs"/>
          <w:bCs/>
          <w:color w:val="000000" w:themeColor="text1"/>
          <w:sz w:val="24"/>
          <w:szCs w:val="24"/>
          <w:lang w:bidi="fa-IR"/>
        </w:rPr>
        <w:t>and D.</w:t>
      </w:r>
      <w:r w:rsidRPr="00734815">
        <w:rPr>
          <w:rFonts w:asciiTheme="majorBidi" w:hAnsiTheme="majorBidi" w:cstheme="majorBidi"/>
          <w:bCs/>
          <w:color w:val="000000" w:themeColor="text1"/>
          <w:sz w:val="24"/>
          <w:szCs w:val="24"/>
        </w:rPr>
        <w:t xml:space="preserve"> Dudits. 2005. Experimental System for Studying Long-term Drought Stress Adaptation of Wheat Cultivars. Proceeding of the 8</w:t>
      </w:r>
      <w:r w:rsidRPr="00734815">
        <w:rPr>
          <w:rFonts w:asciiTheme="majorBidi" w:hAnsiTheme="majorBidi" w:cstheme="majorBidi"/>
          <w:bCs/>
          <w:color w:val="000000" w:themeColor="text1"/>
          <w:sz w:val="24"/>
          <w:szCs w:val="24"/>
          <w:vertAlign w:val="superscript"/>
        </w:rPr>
        <w:t xml:space="preserve">th  </w:t>
      </w:r>
      <w:r w:rsidRPr="00734815">
        <w:rPr>
          <w:rFonts w:asciiTheme="majorBidi" w:hAnsiTheme="majorBidi" w:cstheme="majorBidi"/>
          <w:bCs/>
          <w:color w:val="000000" w:themeColor="text1"/>
          <w:sz w:val="24"/>
          <w:szCs w:val="24"/>
        </w:rPr>
        <w:t xml:space="preserve">Hungarian Congress on Plant Physiol. 51-52 p. </w:t>
      </w:r>
    </w:p>
    <w:p w:rsidR="003A019F" w:rsidRPr="00734815" w:rsidRDefault="003A019F"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Shangguan</w:t>
      </w:r>
      <w:r w:rsidR="00E54C27">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Z</w:t>
      </w:r>
      <w:r w:rsidR="00E54C27">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P</w:t>
      </w:r>
      <w:r w:rsidR="00E54C27">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E54C27">
        <w:rPr>
          <w:rFonts w:asciiTheme="majorBidi" w:hAnsiTheme="majorBidi" w:cstheme="majorBidi" w:hint="cs"/>
          <w:bCs/>
          <w:color w:val="000000" w:themeColor="text1"/>
          <w:sz w:val="24"/>
          <w:szCs w:val="24"/>
          <w:lang w:bidi="fa-IR"/>
        </w:rPr>
        <w:t xml:space="preserve">M. A. </w:t>
      </w:r>
      <w:r w:rsidRPr="00734815">
        <w:rPr>
          <w:rFonts w:asciiTheme="majorBidi" w:hAnsiTheme="majorBidi" w:cstheme="majorBidi"/>
          <w:bCs/>
          <w:color w:val="000000" w:themeColor="text1"/>
          <w:sz w:val="24"/>
          <w:szCs w:val="24"/>
        </w:rPr>
        <w:t>Shao</w:t>
      </w:r>
      <w:r w:rsidR="00E54C27">
        <w:rPr>
          <w:rFonts w:asciiTheme="majorBidi" w:hAnsiTheme="majorBidi" w:cstheme="majorBidi" w:hint="cs"/>
          <w:bCs/>
          <w:color w:val="000000" w:themeColor="text1"/>
          <w:sz w:val="24"/>
          <w:szCs w:val="24"/>
          <w:lang w:bidi="fa-IR"/>
        </w:rPr>
        <w:t>,</w:t>
      </w:r>
      <w:r w:rsidR="008607D5">
        <w:rPr>
          <w:rFonts w:asciiTheme="majorBidi" w:hAnsiTheme="majorBidi" w:cstheme="majorBidi" w:hint="cs"/>
          <w:bCs/>
          <w:color w:val="000000" w:themeColor="text1"/>
          <w:sz w:val="24"/>
          <w:szCs w:val="24"/>
          <w:lang w:bidi="fa-IR"/>
        </w:rPr>
        <w:t xml:space="preserve"> and J.</w:t>
      </w:r>
      <w:r w:rsidRPr="00734815">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 xml:space="preserve">Dyckmans. 2000. Nitrogen nutrition and water stress effects on leaf photosynthetic gas exchange and water use efficiency in winter wheat. </w:t>
      </w:r>
      <w:r w:rsidRPr="008607D5">
        <w:rPr>
          <w:rFonts w:asciiTheme="majorBidi" w:hAnsiTheme="majorBidi" w:cstheme="majorBidi"/>
          <w:bCs/>
          <w:i/>
          <w:iCs/>
          <w:color w:val="000000" w:themeColor="text1"/>
          <w:sz w:val="24"/>
          <w:szCs w:val="24"/>
        </w:rPr>
        <w:t>Environmental and Experimental Botany</w:t>
      </w:r>
      <w:r w:rsidR="008607D5">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44</w:t>
      </w:r>
      <w:r w:rsidR="008607D5">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141-149. </w:t>
      </w:r>
    </w:p>
    <w:p w:rsidR="003A019F" w:rsidRPr="00734815" w:rsidRDefault="003A019F" w:rsidP="00414B06">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Smirnoff</w:t>
      </w:r>
      <w:r w:rsidR="00980F66">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N</w:t>
      </w:r>
      <w:r w:rsidR="00980F66">
        <w:rPr>
          <w:rFonts w:asciiTheme="majorBidi" w:hAnsiTheme="majorBidi" w:cstheme="majorBidi" w:hint="cs"/>
          <w:bCs/>
          <w:color w:val="000000" w:themeColor="text1"/>
          <w:sz w:val="24"/>
          <w:szCs w:val="24"/>
          <w:lang w:bidi="fa-IR"/>
        </w:rPr>
        <w:t>. and</w:t>
      </w:r>
      <w:r w:rsidR="00D559DA">
        <w:rPr>
          <w:rFonts w:asciiTheme="majorBidi" w:hAnsiTheme="majorBidi" w:cstheme="majorBidi" w:hint="cs"/>
          <w:bCs/>
          <w:color w:val="000000" w:themeColor="text1"/>
          <w:sz w:val="24"/>
          <w:szCs w:val="24"/>
          <w:lang w:bidi="fa-IR"/>
        </w:rPr>
        <w:t xml:space="preserve"> Q. J.</w:t>
      </w:r>
      <w:r w:rsidRPr="00734815">
        <w:rPr>
          <w:rFonts w:asciiTheme="majorBidi" w:hAnsiTheme="majorBidi" w:cstheme="majorBidi"/>
          <w:bCs/>
          <w:color w:val="000000" w:themeColor="text1"/>
          <w:sz w:val="24"/>
          <w:szCs w:val="24"/>
        </w:rPr>
        <w:t xml:space="preserve"> Cumbes. 1989. Hydroxyl radical scavenging activity of</w:t>
      </w:r>
      <w:r w:rsidR="009D62A6" w:rsidRPr="00734815">
        <w:rPr>
          <w:rFonts w:asciiTheme="majorBidi" w:hAnsiTheme="majorBidi" w:cstheme="majorBidi"/>
          <w:bCs/>
          <w:color w:val="000000" w:themeColor="text1"/>
          <w:sz w:val="24"/>
          <w:szCs w:val="24"/>
        </w:rPr>
        <w:t xml:space="preserve"> </w:t>
      </w:r>
      <w:r w:rsidRPr="00734815">
        <w:rPr>
          <w:rFonts w:asciiTheme="majorBidi" w:hAnsiTheme="majorBidi" w:cstheme="majorBidi"/>
          <w:bCs/>
          <w:color w:val="000000" w:themeColor="text1"/>
          <w:sz w:val="24"/>
          <w:szCs w:val="24"/>
        </w:rPr>
        <w:t xml:space="preserve">compatible solutes. </w:t>
      </w:r>
      <w:r w:rsidRPr="00D559DA">
        <w:rPr>
          <w:rFonts w:asciiTheme="majorBidi" w:hAnsiTheme="majorBidi" w:cstheme="majorBidi"/>
          <w:bCs/>
          <w:i/>
          <w:iCs/>
          <w:color w:val="000000" w:themeColor="text1"/>
          <w:sz w:val="24"/>
          <w:szCs w:val="24"/>
        </w:rPr>
        <w:t>Phytochemistry</w:t>
      </w:r>
      <w:r w:rsidR="00D559DA">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28</w:t>
      </w:r>
      <w:r w:rsidR="00D559DA">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 xml:space="preserve">1057-1060. </w:t>
      </w:r>
    </w:p>
    <w:p w:rsidR="009D62A6" w:rsidRPr="00734815" w:rsidRDefault="003A019F" w:rsidP="005B3A8A">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Zarei</w:t>
      </w:r>
      <w:r w:rsidR="007A36EE">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L</w:t>
      </w:r>
      <w:r w:rsidR="007A36EE">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w:t>
      </w:r>
      <w:r w:rsidR="007A36EE">
        <w:rPr>
          <w:rFonts w:asciiTheme="majorBidi" w:hAnsiTheme="majorBidi" w:cstheme="majorBidi" w:hint="cs"/>
          <w:bCs/>
          <w:color w:val="000000" w:themeColor="text1"/>
          <w:sz w:val="24"/>
          <w:szCs w:val="24"/>
          <w:lang w:bidi="fa-IR"/>
        </w:rPr>
        <w:t xml:space="preserve"> E.</w:t>
      </w:r>
      <w:r w:rsidRPr="00734815">
        <w:rPr>
          <w:rFonts w:asciiTheme="majorBidi" w:hAnsiTheme="majorBidi" w:cstheme="majorBidi"/>
          <w:bCs/>
          <w:color w:val="000000" w:themeColor="text1"/>
          <w:sz w:val="24"/>
          <w:szCs w:val="24"/>
        </w:rPr>
        <w:t xml:space="preserve"> Farshadfar,</w:t>
      </w:r>
      <w:r w:rsidR="00A96729">
        <w:rPr>
          <w:rFonts w:asciiTheme="majorBidi" w:hAnsiTheme="majorBidi" w:cstheme="majorBidi" w:hint="cs"/>
          <w:bCs/>
          <w:color w:val="000000" w:themeColor="text1"/>
          <w:sz w:val="24"/>
          <w:szCs w:val="24"/>
          <w:lang w:bidi="fa-IR"/>
        </w:rPr>
        <w:t xml:space="preserve"> R. </w:t>
      </w:r>
      <w:r w:rsidRPr="00734815">
        <w:rPr>
          <w:rFonts w:asciiTheme="majorBidi" w:hAnsiTheme="majorBidi" w:cstheme="majorBidi"/>
          <w:bCs/>
          <w:color w:val="000000" w:themeColor="text1"/>
          <w:sz w:val="24"/>
          <w:szCs w:val="24"/>
        </w:rPr>
        <w:t xml:space="preserve"> Haghparast,</w:t>
      </w:r>
      <w:r w:rsidR="00A96729">
        <w:rPr>
          <w:rFonts w:asciiTheme="majorBidi" w:hAnsiTheme="majorBidi" w:cstheme="majorBidi" w:hint="cs"/>
          <w:bCs/>
          <w:color w:val="000000" w:themeColor="text1"/>
          <w:sz w:val="24"/>
          <w:szCs w:val="24"/>
          <w:lang w:bidi="fa-IR"/>
        </w:rPr>
        <w:t xml:space="preserve"> R.</w:t>
      </w:r>
      <w:r w:rsidRPr="00734815">
        <w:rPr>
          <w:rFonts w:asciiTheme="majorBidi" w:hAnsiTheme="majorBidi" w:cstheme="majorBidi"/>
          <w:bCs/>
          <w:color w:val="000000" w:themeColor="text1"/>
          <w:sz w:val="24"/>
          <w:szCs w:val="24"/>
        </w:rPr>
        <w:t xml:space="preserve"> Rajabi, </w:t>
      </w:r>
      <w:r w:rsidR="00281C3F">
        <w:rPr>
          <w:rFonts w:asciiTheme="majorBidi" w:hAnsiTheme="majorBidi" w:cstheme="majorBidi" w:hint="cs"/>
          <w:bCs/>
          <w:color w:val="000000" w:themeColor="text1"/>
          <w:sz w:val="24"/>
          <w:szCs w:val="24"/>
          <w:lang w:bidi="fa-IR"/>
        </w:rPr>
        <w:t xml:space="preserve">and M. </w:t>
      </w:r>
      <w:r w:rsidRPr="00734815">
        <w:rPr>
          <w:rFonts w:asciiTheme="majorBidi" w:hAnsiTheme="majorBidi" w:cstheme="majorBidi"/>
          <w:bCs/>
          <w:color w:val="000000" w:themeColor="text1"/>
          <w:sz w:val="24"/>
          <w:szCs w:val="24"/>
        </w:rPr>
        <w:t>Mohammadi. 2007. Evaluation of some indirect traits and indices to identify drought tolerance in bread wheat (</w:t>
      </w:r>
      <w:r w:rsidRPr="00734815">
        <w:rPr>
          <w:rFonts w:asciiTheme="majorBidi" w:hAnsiTheme="majorBidi" w:cstheme="majorBidi"/>
          <w:bCs/>
          <w:i/>
          <w:color w:val="000000" w:themeColor="text1"/>
          <w:sz w:val="24"/>
          <w:szCs w:val="24"/>
        </w:rPr>
        <w:t xml:space="preserve">Triticum aestivum </w:t>
      </w:r>
      <w:r w:rsidRPr="00734815">
        <w:rPr>
          <w:rFonts w:asciiTheme="majorBidi" w:hAnsiTheme="majorBidi" w:cstheme="majorBidi"/>
          <w:bCs/>
          <w:color w:val="000000" w:themeColor="text1"/>
          <w:sz w:val="24"/>
          <w:szCs w:val="24"/>
        </w:rPr>
        <w:t xml:space="preserve">L.). </w:t>
      </w:r>
      <w:r w:rsidRPr="0057346D">
        <w:rPr>
          <w:rFonts w:asciiTheme="majorBidi" w:hAnsiTheme="majorBidi" w:cstheme="majorBidi"/>
          <w:bCs/>
          <w:i/>
          <w:iCs/>
          <w:color w:val="000000" w:themeColor="text1"/>
          <w:sz w:val="24"/>
          <w:szCs w:val="24"/>
        </w:rPr>
        <w:t>Asian Journal of Plant Science</w:t>
      </w:r>
      <w:r w:rsidR="0057346D">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6</w:t>
      </w:r>
      <w:r w:rsidR="0057346D">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1204- 1210.</w:t>
      </w:r>
      <w:r w:rsidR="009D62A6" w:rsidRPr="00734815">
        <w:rPr>
          <w:rFonts w:asciiTheme="majorBidi" w:hAnsiTheme="majorBidi" w:cstheme="majorBidi"/>
          <w:bCs/>
          <w:color w:val="000000" w:themeColor="text1"/>
          <w:sz w:val="24"/>
          <w:szCs w:val="24"/>
        </w:rPr>
        <w:t xml:space="preserve"> </w:t>
      </w:r>
      <w:hyperlink r:id="rId46" w:history="1">
        <w:r w:rsidR="009D62A6" w:rsidRPr="00734815">
          <w:rPr>
            <w:rStyle w:val="Hyperlink"/>
            <w:rFonts w:asciiTheme="majorBidi" w:hAnsiTheme="majorBidi" w:cstheme="majorBidi"/>
            <w:bCs/>
            <w:color w:val="000000" w:themeColor="text1"/>
            <w:sz w:val="24"/>
            <w:szCs w:val="24"/>
            <w:u w:val="none"/>
          </w:rPr>
          <w:t>http://dx.doi.org/AJPS/</w:t>
        </w:r>
      </w:hyperlink>
      <w:r w:rsidR="009D62A6" w:rsidRPr="00734815">
        <w:rPr>
          <w:rFonts w:asciiTheme="majorBidi" w:hAnsiTheme="majorBidi" w:cstheme="majorBidi"/>
          <w:bCs/>
          <w:color w:val="000000" w:themeColor="text1"/>
          <w:sz w:val="24"/>
          <w:szCs w:val="24"/>
        </w:rPr>
        <w:t xml:space="preserve"> 61204-1210.</w:t>
      </w:r>
    </w:p>
    <w:p w:rsidR="003424A3" w:rsidRPr="00734815" w:rsidRDefault="003424A3" w:rsidP="00E25612">
      <w:pPr>
        <w:spacing w:after="0" w:line="360" w:lineRule="auto"/>
        <w:ind w:left="360" w:hanging="370"/>
        <w:rPr>
          <w:rFonts w:asciiTheme="majorBidi" w:hAnsiTheme="majorBidi" w:cstheme="majorBidi"/>
          <w:bCs/>
          <w:color w:val="000000" w:themeColor="text1"/>
          <w:sz w:val="24"/>
          <w:szCs w:val="24"/>
        </w:rPr>
      </w:pPr>
      <w:r w:rsidRPr="00734815">
        <w:rPr>
          <w:rFonts w:asciiTheme="majorBidi" w:hAnsiTheme="majorBidi" w:cstheme="majorBidi"/>
          <w:bCs/>
          <w:color w:val="000000" w:themeColor="text1"/>
          <w:sz w:val="24"/>
          <w:szCs w:val="24"/>
        </w:rPr>
        <w:t>Zhang</w:t>
      </w:r>
      <w:r w:rsidR="00F10DFF">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414B06" w:rsidRPr="00734815">
        <w:rPr>
          <w:rFonts w:asciiTheme="majorBidi" w:hAnsiTheme="majorBidi" w:cstheme="majorBidi"/>
          <w:bCs/>
          <w:color w:val="000000" w:themeColor="text1"/>
          <w:sz w:val="24"/>
          <w:szCs w:val="24"/>
        </w:rPr>
        <w:t xml:space="preserve">Zhang Zhang </w:t>
      </w:r>
      <w:r w:rsidRPr="00734815">
        <w:rPr>
          <w:rFonts w:asciiTheme="majorBidi" w:hAnsiTheme="majorBidi" w:cstheme="majorBidi"/>
          <w:bCs/>
          <w:color w:val="000000" w:themeColor="text1"/>
          <w:sz w:val="24"/>
          <w:szCs w:val="24"/>
        </w:rPr>
        <w:t>Y</w:t>
      </w:r>
      <w:r w:rsidR="00F10DFF">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J</w:t>
      </w:r>
      <w:r w:rsidR="00FC53CF">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w:t>
      </w:r>
      <w:r w:rsidR="00FC53CF">
        <w:rPr>
          <w:rFonts w:asciiTheme="majorBidi" w:hAnsiTheme="majorBidi" w:cstheme="majorBidi" w:hint="cs"/>
          <w:bCs/>
          <w:color w:val="000000" w:themeColor="text1"/>
          <w:sz w:val="24"/>
          <w:szCs w:val="24"/>
          <w:lang w:bidi="fa-IR"/>
        </w:rPr>
        <w:t xml:space="preserve">Y. R. </w:t>
      </w:r>
      <w:r w:rsidRPr="00734815">
        <w:rPr>
          <w:rFonts w:asciiTheme="majorBidi" w:hAnsiTheme="majorBidi" w:cstheme="majorBidi"/>
          <w:bCs/>
          <w:color w:val="000000" w:themeColor="text1"/>
          <w:sz w:val="24"/>
          <w:szCs w:val="24"/>
        </w:rPr>
        <w:t xml:space="preserve">Zhou, </w:t>
      </w:r>
      <w:r w:rsidR="00260831">
        <w:rPr>
          <w:rFonts w:asciiTheme="majorBidi" w:hAnsiTheme="majorBidi" w:cstheme="majorBidi" w:hint="cs"/>
          <w:bCs/>
          <w:color w:val="000000" w:themeColor="text1"/>
          <w:sz w:val="24"/>
          <w:szCs w:val="24"/>
          <w:lang w:bidi="fa-IR"/>
        </w:rPr>
        <w:t>B.</w:t>
      </w:r>
      <w:r w:rsidRPr="00734815">
        <w:rPr>
          <w:rFonts w:asciiTheme="majorBidi" w:hAnsiTheme="majorBidi" w:cstheme="majorBidi"/>
          <w:bCs/>
          <w:color w:val="000000" w:themeColor="text1"/>
          <w:sz w:val="24"/>
          <w:szCs w:val="24"/>
        </w:rPr>
        <w:t xml:space="preserve"> Du</w:t>
      </w:r>
      <w:r w:rsidR="002248FE">
        <w:rPr>
          <w:rFonts w:asciiTheme="majorBidi" w:hAnsiTheme="majorBidi" w:cstheme="majorBidi" w:hint="cs"/>
          <w:bCs/>
          <w:color w:val="000000" w:themeColor="text1"/>
          <w:sz w:val="24"/>
          <w:szCs w:val="24"/>
          <w:lang w:bidi="fa-IR"/>
        </w:rPr>
        <w:t>, and</w:t>
      </w:r>
      <w:r w:rsidRPr="00734815">
        <w:rPr>
          <w:rFonts w:asciiTheme="majorBidi" w:hAnsiTheme="majorBidi" w:cstheme="majorBidi"/>
          <w:bCs/>
          <w:color w:val="000000" w:themeColor="text1"/>
          <w:sz w:val="24"/>
          <w:szCs w:val="24"/>
        </w:rPr>
        <w:t xml:space="preserve">  </w:t>
      </w:r>
      <w:r w:rsidR="00817FBF">
        <w:rPr>
          <w:rFonts w:asciiTheme="majorBidi" w:hAnsiTheme="majorBidi" w:cstheme="majorBidi" w:hint="cs"/>
          <w:bCs/>
          <w:color w:val="000000" w:themeColor="text1"/>
          <w:sz w:val="24"/>
          <w:szCs w:val="24"/>
          <w:lang w:bidi="fa-IR"/>
        </w:rPr>
        <w:t>J. C.</w:t>
      </w:r>
      <w:r w:rsidRPr="00734815">
        <w:rPr>
          <w:rFonts w:asciiTheme="majorBidi" w:hAnsiTheme="majorBidi" w:cstheme="majorBidi"/>
          <w:bCs/>
          <w:color w:val="000000" w:themeColor="text1"/>
          <w:sz w:val="24"/>
          <w:szCs w:val="24"/>
        </w:rPr>
        <w:t xml:space="preserve">  Yang.  2008. Effects of nitrogen nutrition on grain yield of upland and paddy rice under different cultivation methods. </w:t>
      </w:r>
      <w:r w:rsidRPr="00817FBF">
        <w:rPr>
          <w:rFonts w:asciiTheme="majorBidi" w:hAnsiTheme="majorBidi" w:cstheme="majorBidi"/>
          <w:bCs/>
          <w:i/>
          <w:iCs/>
          <w:color w:val="000000" w:themeColor="text1"/>
          <w:sz w:val="24"/>
          <w:szCs w:val="24"/>
        </w:rPr>
        <w:t>Acta Agronomica Sinica</w:t>
      </w:r>
      <w:r w:rsidR="00817FBF">
        <w:rPr>
          <w:rFonts w:asciiTheme="majorBidi" w:hAnsiTheme="majorBidi" w:cstheme="majorBidi" w:hint="cs"/>
          <w:bCs/>
          <w:color w:val="000000" w:themeColor="text1"/>
          <w:sz w:val="24"/>
          <w:szCs w:val="24"/>
          <w:lang w:bidi="fa-IR"/>
        </w:rPr>
        <w:t xml:space="preserve">, </w:t>
      </w:r>
      <w:r w:rsidRPr="00734815">
        <w:rPr>
          <w:rFonts w:asciiTheme="majorBidi" w:hAnsiTheme="majorBidi" w:cstheme="majorBidi"/>
          <w:bCs/>
          <w:color w:val="000000" w:themeColor="text1"/>
          <w:sz w:val="24"/>
          <w:szCs w:val="24"/>
        </w:rPr>
        <w:t>6</w:t>
      </w:r>
      <w:r w:rsidR="007A36EE">
        <w:rPr>
          <w:rFonts w:asciiTheme="majorBidi" w:hAnsiTheme="majorBidi" w:cstheme="majorBidi" w:hint="cs"/>
          <w:bCs/>
          <w:color w:val="000000" w:themeColor="text1"/>
          <w:sz w:val="24"/>
          <w:szCs w:val="24"/>
          <w:lang w:bidi="fa-IR"/>
        </w:rPr>
        <w:t>:</w:t>
      </w:r>
      <w:r w:rsidRPr="00734815">
        <w:rPr>
          <w:rFonts w:asciiTheme="majorBidi" w:hAnsiTheme="majorBidi" w:cstheme="majorBidi"/>
          <w:bCs/>
          <w:color w:val="000000" w:themeColor="text1"/>
          <w:sz w:val="24"/>
          <w:szCs w:val="24"/>
        </w:rPr>
        <w:t xml:space="preserve"> 1005-1013. </w:t>
      </w:r>
      <w:hyperlink r:id="rId47">
        <w:r w:rsidRPr="00734815">
          <w:rPr>
            <w:rStyle w:val="Hyperlink"/>
            <w:rFonts w:asciiTheme="majorBidi" w:hAnsiTheme="majorBidi" w:cstheme="majorBidi"/>
            <w:bCs/>
            <w:color w:val="000000" w:themeColor="text1"/>
            <w:sz w:val="24"/>
            <w:szCs w:val="24"/>
            <w:u w:val="none"/>
          </w:rPr>
          <w:t>http:/</w:t>
        </w:r>
      </w:hyperlink>
      <w:hyperlink r:id="rId48">
        <w:r w:rsidRPr="00734815">
          <w:rPr>
            <w:rStyle w:val="Hyperlink"/>
            <w:rFonts w:asciiTheme="majorBidi" w:hAnsiTheme="majorBidi" w:cstheme="majorBidi"/>
            <w:bCs/>
            <w:color w:val="000000" w:themeColor="text1"/>
            <w:sz w:val="24"/>
            <w:szCs w:val="24"/>
            <w:u w:val="none"/>
          </w:rPr>
          <w:t>/</w:t>
        </w:r>
      </w:hyperlink>
      <w:hyperlink r:id="rId49">
        <w:r w:rsidRPr="00734815">
          <w:rPr>
            <w:rStyle w:val="Hyperlink"/>
            <w:rFonts w:asciiTheme="majorBidi" w:hAnsiTheme="majorBidi" w:cstheme="majorBidi"/>
            <w:bCs/>
            <w:color w:val="000000" w:themeColor="text1"/>
            <w:sz w:val="24"/>
            <w:szCs w:val="24"/>
            <w:u w:val="none"/>
          </w:rPr>
          <w:t>dx.doi.</w:t>
        </w:r>
      </w:hyperlink>
      <w:hyperlink r:id="rId50">
        <w:r w:rsidRPr="00734815">
          <w:rPr>
            <w:rStyle w:val="Hyperlink"/>
            <w:rFonts w:asciiTheme="majorBidi" w:hAnsiTheme="majorBidi" w:cstheme="majorBidi"/>
            <w:bCs/>
            <w:color w:val="000000" w:themeColor="text1"/>
            <w:sz w:val="24"/>
            <w:szCs w:val="24"/>
            <w:u w:val="none"/>
          </w:rPr>
          <w:t>o</w:t>
        </w:r>
      </w:hyperlink>
      <w:hyperlink r:id="rId51">
        <w:r w:rsidRPr="00734815">
          <w:rPr>
            <w:rStyle w:val="Hyperlink"/>
            <w:rFonts w:asciiTheme="majorBidi" w:hAnsiTheme="majorBidi" w:cstheme="majorBidi"/>
            <w:bCs/>
            <w:color w:val="000000" w:themeColor="text1"/>
            <w:sz w:val="24"/>
            <w:szCs w:val="24"/>
            <w:u w:val="none"/>
          </w:rPr>
          <w:t>rg/10.10</w:t>
        </w:r>
      </w:hyperlink>
      <w:hyperlink r:id="rId52">
        <w:r w:rsidRPr="00734815">
          <w:rPr>
            <w:rStyle w:val="Hyperlink"/>
            <w:rFonts w:asciiTheme="majorBidi" w:hAnsiTheme="majorBidi" w:cstheme="majorBidi"/>
            <w:bCs/>
            <w:color w:val="000000" w:themeColor="text1"/>
            <w:sz w:val="24"/>
            <w:szCs w:val="24"/>
            <w:u w:val="none"/>
          </w:rPr>
          <w:t>16/</w:t>
        </w:r>
      </w:hyperlink>
      <w:hyperlink r:id="rId53">
        <w:r w:rsidRPr="00734815">
          <w:rPr>
            <w:rStyle w:val="Hyperlink"/>
            <w:rFonts w:asciiTheme="majorBidi" w:hAnsiTheme="majorBidi" w:cstheme="majorBidi"/>
            <w:bCs/>
            <w:color w:val="000000" w:themeColor="text1"/>
            <w:sz w:val="24"/>
            <w:szCs w:val="24"/>
            <w:u w:val="none"/>
          </w:rPr>
          <w:t>S</w:t>
        </w:r>
      </w:hyperlink>
      <w:hyperlink r:id="rId54">
        <w:r w:rsidRPr="00734815">
          <w:rPr>
            <w:rStyle w:val="Hyperlink"/>
            <w:rFonts w:asciiTheme="majorBidi" w:hAnsiTheme="majorBidi" w:cstheme="majorBidi"/>
            <w:bCs/>
            <w:color w:val="000000" w:themeColor="text1"/>
            <w:sz w:val="24"/>
            <w:szCs w:val="24"/>
            <w:u w:val="none"/>
          </w:rPr>
          <w:t>18752780</w:t>
        </w:r>
      </w:hyperlink>
      <w:hyperlink r:id="rId55">
        <w:r w:rsidRPr="00734815">
          <w:rPr>
            <w:rStyle w:val="Hyperlink"/>
            <w:rFonts w:asciiTheme="majorBidi" w:hAnsiTheme="majorBidi" w:cstheme="majorBidi"/>
            <w:bCs/>
            <w:color w:val="000000" w:themeColor="text1"/>
            <w:sz w:val="24"/>
            <w:szCs w:val="24"/>
            <w:u w:val="none"/>
          </w:rPr>
          <w:t>(</w:t>
        </w:r>
      </w:hyperlink>
      <w:hyperlink r:id="rId56">
        <w:r w:rsidRPr="00734815">
          <w:rPr>
            <w:rStyle w:val="Hyperlink"/>
            <w:rFonts w:asciiTheme="majorBidi" w:hAnsiTheme="majorBidi" w:cstheme="majorBidi"/>
            <w:bCs/>
            <w:color w:val="000000" w:themeColor="text1"/>
            <w:sz w:val="24"/>
            <w:szCs w:val="24"/>
            <w:u w:val="none"/>
          </w:rPr>
          <w:t>08</w:t>
        </w:r>
      </w:hyperlink>
      <w:hyperlink r:id="rId57">
        <w:r w:rsidRPr="00734815">
          <w:rPr>
            <w:rStyle w:val="Hyperlink"/>
            <w:rFonts w:asciiTheme="majorBidi" w:hAnsiTheme="majorBidi" w:cstheme="majorBidi"/>
            <w:bCs/>
            <w:color w:val="000000" w:themeColor="text1"/>
            <w:sz w:val="24"/>
            <w:szCs w:val="24"/>
            <w:u w:val="none"/>
          </w:rPr>
          <w:t>)6</w:t>
        </w:r>
      </w:hyperlink>
      <w:hyperlink r:id="rId58">
        <w:r w:rsidRPr="00734815">
          <w:rPr>
            <w:rStyle w:val="Hyperlink"/>
            <w:rFonts w:asciiTheme="majorBidi" w:hAnsiTheme="majorBidi" w:cstheme="majorBidi"/>
            <w:bCs/>
            <w:color w:val="000000" w:themeColor="text1"/>
            <w:sz w:val="24"/>
            <w:szCs w:val="24"/>
            <w:u w:val="none"/>
          </w:rPr>
          <w:t>003.8</w:t>
        </w:r>
      </w:hyperlink>
      <w:hyperlink r:id="rId59">
        <w:r w:rsidRPr="00734815">
          <w:rPr>
            <w:rStyle w:val="Hyperlink"/>
            <w:rFonts w:asciiTheme="majorBidi" w:hAnsiTheme="majorBidi" w:cstheme="majorBidi"/>
            <w:bCs/>
            <w:color w:val="000000" w:themeColor="text1"/>
            <w:sz w:val="24"/>
            <w:szCs w:val="24"/>
            <w:u w:val="none"/>
          </w:rPr>
          <w:t>-</w:t>
        </w:r>
      </w:hyperlink>
      <w:hyperlink r:id="rId60">
        <w:r w:rsidRPr="00734815">
          <w:rPr>
            <w:rStyle w:val="Hyperlink"/>
            <w:rFonts w:asciiTheme="majorBidi" w:hAnsiTheme="majorBidi" w:cstheme="majorBidi"/>
            <w:bCs/>
            <w:color w:val="000000" w:themeColor="text1"/>
            <w:sz w:val="24"/>
            <w:szCs w:val="24"/>
            <w:u w:val="none"/>
          </w:rPr>
          <w:t>3.</w:t>
        </w:r>
      </w:hyperlink>
      <w:hyperlink r:id="rId61">
        <w:r w:rsidRPr="00734815">
          <w:rPr>
            <w:rStyle w:val="Hyperlink"/>
            <w:rFonts w:asciiTheme="majorBidi" w:hAnsiTheme="majorBidi" w:cstheme="majorBidi"/>
            <w:bCs/>
            <w:color w:val="000000" w:themeColor="text1"/>
            <w:sz w:val="24"/>
            <w:szCs w:val="24"/>
            <w:u w:val="none"/>
          </w:rPr>
          <w:t xml:space="preserve"> </w:t>
        </w:r>
      </w:hyperlink>
    </w:p>
    <w:p w:rsidR="00B052C7" w:rsidRPr="00B052C7" w:rsidRDefault="00B052C7" w:rsidP="00925B71">
      <w:pPr>
        <w:spacing w:after="0" w:line="360" w:lineRule="auto"/>
        <w:ind w:left="0"/>
        <w:jc w:val="right"/>
        <w:rPr>
          <w:szCs w:val="18"/>
        </w:rPr>
      </w:pPr>
    </w:p>
    <w:p w:rsidR="00B052C7" w:rsidRPr="00B052C7" w:rsidRDefault="00B052C7" w:rsidP="00B052C7">
      <w:pPr>
        <w:spacing w:after="0" w:line="360" w:lineRule="auto"/>
        <w:ind w:left="62" w:firstLine="0"/>
        <w:rPr>
          <w:szCs w:val="18"/>
        </w:rPr>
      </w:pPr>
    </w:p>
    <w:p w:rsidR="00023B13" w:rsidRPr="00023B13" w:rsidRDefault="00023B13" w:rsidP="00023B13">
      <w:pPr>
        <w:spacing w:after="0" w:line="360" w:lineRule="auto"/>
        <w:ind w:left="62" w:firstLine="0"/>
        <w:rPr>
          <w:szCs w:val="18"/>
        </w:rPr>
      </w:pPr>
    </w:p>
    <w:p w:rsidR="00023B13" w:rsidRDefault="00023B13" w:rsidP="00023B13">
      <w:pPr>
        <w:spacing w:after="0" w:line="360" w:lineRule="auto"/>
        <w:ind w:left="62" w:firstLine="0"/>
        <w:rPr>
          <w:rStyle w:val="fontstyle01"/>
        </w:rPr>
      </w:pPr>
    </w:p>
    <w:p w:rsidR="00023B13" w:rsidRDefault="00023B13" w:rsidP="00023B13">
      <w:pPr>
        <w:spacing w:after="0" w:line="360" w:lineRule="auto"/>
        <w:ind w:left="62" w:firstLine="0"/>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rsidP="00992E28">
      <w:pPr>
        <w:spacing w:after="0" w:line="259" w:lineRule="auto"/>
        <w:ind w:left="0"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p w:rsidR="006917FE" w:rsidRDefault="006917FE">
      <w:pPr>
        <w:spacing w:after="0" w:line="259" w:lineRule="auto"/>
        <w:ind w:left="62" w:firstLine="0"/>
        <w:jc w:val="left"/>
        <w:rPr>
          <w:rFonts w:ascii="Times New Roman" w:eastAsia="Times New Roman" w:hAnsi="Times New Roman" w:cs="Times New Roman"/>
        </w:rPr>
      </w:pPr>
    </w:p>
    <w:sectPr w:rsidR="006917FE" w:rsidSect="00992E28">
      <w:type w:val="continuous"/>
      <w:pgSz w:w="11906" w:h="16838"/>
      <w:pgMar w:top="1464" w:right="1439" w:bottom="1693" w:left="1440" w:header="720" w:footer="720" w:gutter="0"/>
      <w:cols w:space="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EEE" w:rsidRDefault="00001EEE">
      <w:pPr>
        <w:spacing w:after="0" w:line="240" w:lineRule="auto"/>
      </w:pPr>
      <w:r>
        <w:separator/>
      </w:r>
    </w:p>
  </w:endnote>
  <w:endnote w:type="continuationSeparator" w:id="0">
    <w:p w:rsidR="00001EEE" w:rsidRDefault="0000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altName w:val="Times New Roman"/>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21" w:rsidRDefault="00427A21">
    <w:pPr>
      <w:spacing w:after="0" w:line="259" w:lineRule="auto"/>
      <w:ind w:left="91" w:firstLine="0"/>
      <w:jc w:val="left"/>
    </w:pPr>
    <w:r>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simplePos x="0" y="0"/>
              <wp:positionH relativeFrom="page">
                <wp:posOffset>779069</wp:posOffset>
              </wp:positionH>
              <wp:positionV relativeFrom="page">
                <wp:posOffset>9858756</wp:posOffset>
              </wp:positionV>
              <wp:extent cx="5869763" cy="202692"/>
              <wp:effectExtent l="0" t="0" r="0" b="0"/>
              <wp:wrapSquare wrapText="bothSides"/>
              <wp:docPr id="24138" name="Group 24138"/>
              <wp:cNvGraphicFramePr/>
              <a:graphic xmlns:a="http://schemas.openxmlformats.org/drawingml/2006/main">
                <a:graphicData uri="http://schemas.microsoft.com/office/word/2010/wordprocessingGroup">
                  <wpg:wgp>
                    <wpg:cNvGrpSpPr/>
                    <wpg:grpSpPr>
                      <a:xfrm>
                        <a:off x="0" y="0"/>
                        <a:ext cx="5869763" cy="202692"/>
                        <a:chOff x="0" y="0"/>
                        <a:chExt cx="5869763" cy="202692"/>
                      </a:xfrm>
                    </wpg:grpSpPr>
                    <wps:wsp>
                      <wps:cNvPr id="24144" name="Rectangle 24144"/>
                      <wps:cNvSpPr/>
                      <wps:spPr>
                        <a:xfrm>
                          <a:off x="387096" y="28804"/>
                          <a:ext cx="202692" cy="224380"/>
                        </a:xfrm>
                        <a:prstGeom prst="rect">
                          <a:avLst/>
                        </a:prstGeom>
                        <a:ln>
                          <a:noFill/>
                        </a:ln>
                      </wps:spPr>
                      <wps:txbx>
                        <w:txbxContent>
                          <w:p w:rsidR="00427A21" w:rsidRDefault="00427A21">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41</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s:wsp>
                      <wps:cNvPr id="24145" name="Rectangle 24145"/>
                      <wps:cNvSpPr/>
                      <wps:spPr>
                        <a:xfrm>
                          <a:off x="539445" y="28804"/>
                          <a:ext cx="50673" cy="224380"/>
                        </a:xfrm>
                        <a:prstGeom prst="rect">
                          <a:avLst/>
                        </a:prstGeom>
                        <a:ln>
                          <a:noFill/>
                        </a:ln>
                      </wps:spPr>
                      <wps:txbx>
                        <w:txbxContent>
                          <w:p w:rsidR="00427A21" w:rsidRDefault="00427A21">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146" name="Rectangle 24146"/>
                      <wps:cNvSpPr/>
                      <wps:spPr>
                        <a:xfrm>
                          <a:off x="676605" y="31852"/>
                          <a:ext cx="586793" cy="224380"/>
                        </a:xfrm>
                        <a:prstGeom prst="rect">
                          <a:avLst/>
                        </a:prstGeom>
                        <a:ln>
                          <a:noFill/>
                        </a:ln>
                      </wps:spPr>
                      <wps:txbx>
                        <w:txbxContent>
                          <w:p w:rsidR="00427A21" w:rsidRDefault="00427A21">
                            <w:pPr>
                              <w:spacing w:after="160" w:line="259" w:lineRule="auto"/>
                              <w:ind w:left="0" w:firstLine="0"/>
                              <w:jc w:val="left"/>
                            </w:pPr>
                            <w:proofErr w:type="spellStart"/>
                            <w:r>
                              <w:rPr>
                                <w:rFonts w:ascii="Times New Roman" w:eastAsia="Times New Roman" w:hAnsi="Times New Roman" w:cs="Times New Roman"/>
                                <w:b/>
                                <w:sz w:val="24"/>
                              </w:rPr>
                              <w:t>Sorkhi</w:t>
                            </w:r>
                            <w:proofErr w:type="spellEnd"/>
                          </w:p>
                        </w:txbxContent>
                      </wps:txbx>
                      <wps:bodyPr horzOverflow="overflow" vert="horz" lIns="0" tIns="0" rIns="0" bIns="0" rtlCol="0">
                        <a:noAutofit/>
                      </wps:bodyPr>
                    </wps:wsp>
                    <wps:wsp>
                      <wps:cNvPr id="24147" name="Rectangle 24147"/>
                      <wps:cNvSpPr/>
                      <wps:spPr>
                        <a:xfrm>
                          <a:off x="1118565" y="31852"/>
                          <a:ext cx="50673" cy="224380"/>
                        </a:xfrm>
                        <a:prstGeom prst="rect">
                          <a:avLst/>
                        </a:prstGeom>
                        <a:ln>
                          <a:noFill/>
                        </a:ln>
                      </wps:spPr>
                      <wps:txbx>
                        <w:txbxContent>
                          <w:p w:rsidR="00427A21" w:rsidRDefault="00427A21">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4148" name="Rectangle 24148"/>
                      <wps:cNvSpPr/>
                      <wps:spPr>
                        <a:xfrm>
                          <a:off x="1156665" y="31852"/>
                          <a:ext cx="376804" cy="224380"/>
                        </a:xfrm>
                        <a:prstGeom prst="rect">
                          <a:avLst/>
                        </a:prstGeom>
                        <a:ln>
                          <a:noFill/>
                        </a:ln>
                      </wps:spPr>
                      <wps:txbx>
                        <w:txbxContent>
                          <w:p w:rsidR="00427A21" w:rsidRDefault="00427A21">
                            <w:pPr>
                              <w:spacing w:after="160" w:line="259" w:lineRule="auto"/>
                              <w:ind w:left="0" w:firstLine="0"/>
                              <w:jc w:val="left"/>
                            </w:pPr>
                            <w:proofErr w:type="gramStart"/>
                            <w:r>
                              <w:rPr>
                                <w:rFonts w:ascii="Times New Roman" w:eastAsia="Times New Roman" w:hAnsi="Times New Roman" w:cs="Times New Roman"/>
                                <w:b/>
                                <w:sz w:val="24"/>
                              </w:rPr>
                              <w:t>and</w:t>
                            </w:r>
                            <w:proofErr w:type="gramEnd"/>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4149" name="Rectangle 24149"/>
                      <wps:cNvSpPr/>
                      <wps:spPr>
                        <a:xfrm>
                          <a:off x="1440129" y="31852"/>
                          <a:ext cx="491762" cy="224380"/>
                        </a:xfrm>
                        <a:prstGeom prst="rect">
                          <a:avLst/>
                        </a:prstGeom>
                        <a:ln>
                          <a:noFill/>
                        </a:ln>
                      </wps:spPr>
                      <wps:txbx>
                        <w:txbxContent>
                          <w:p w:rsidR="00427A21" w:rsidRDefault="00427A21">
                            <w:pPr>
                              <w:spacing w:after="160" w:line="259" w:lineRule="auto"/>
                              <w:ind w:left="0" w:firstLine="0"/>
                              <w:jc w:val="left"/>
                            </w:pPr>
                            <w:proofErr w:type="spellStart"/>
                            <w:r>
                              <w:rPr>
                                <w:rFonts w:ascii="Times New Roman" w:eastAsia="Times New Roman" w:hAnsi="Times New Roman" w:cs="Times New Roman"/>
                                <w:b/>
                                <w:sz w:val="24"/>
                              </w:rPr>
                              <w:t>Fateh</w:t>
                            </w:r>
                            <w:proofErr w:type="spellEnd"/>
                          </w:p>
                        </w:txbxContent>
                      </wps:txbx>
                      <wps:bodyPr horzOverflow="overflow" vert="horz" lIns="0" tIns="0" rIns="0" bIns="0" rtlCol="0">
                        <a:noAutofit/>
                      </wps:bodyPr>
                    </wps:wsp>
                    <wps:wsp>
                      <wps:cNvPr id="24150" name="Rectangle 24150"/>
                      <wps:cNvSpPr/>
                      <wps:spPr>
                        <a:xfrm>
                          <a:off x="1812366" y="31852"/>
                          <a:ext cx="50673" cy="224380"/>
                        </a:xfrm>
                        <a:prstGeom prst="rect">
                          <a:avLst/>
                        </a:prstGeom>
                        <a:ln>
                          <a:noFill/>
                        </a:ln>
                      </wps:spPr>
                      <wps:txbx>
                        <w:txbxContent>
                          <w:p w:rsidR="00427A21" w:rsidRDefault="00427A21">
                            <w:pPr>
                              <w:spacing w:after="160" w:line="259" w:lineRule="auto"/>
                              <w:ind w:left="0" w:firstLine="0"/>
                              <w:jc w:val="left"/>
                            </w:pPr>
                            <w:r>
                              <w:rPr>
                                <w:rFonts w:ascii="Times New Roman" w:eastAsia="Times New Roman" w:hAnsi="Times New Roman" w:cs="Times New Roman"/>
                                <w:b/>
                                <w:i/>
                                <w:sz w:val="24"/>
                              </w:rPr>
                              <w:t xml:space="preserve"> </w:t>
                            </w:r>
                          </w:p>
                        </w:txbxContent>
                      </wps:txbx>
                      <wps:bodyPr horzOverflow="overflow" vert="horz" lIns="0" tIns="0" rIns="0" bIns="0" rtlCol="0">
                        <a:noAutofit/>
                      </wps:bodyPr>
                    </wps:wsp>
                    <wps:wsp>
                      <wps:cNvPr id="24645" name="Shape 24645"/>
                      <wps:cNvSpPr/>
                      <wps:spPr>
                        <a:xfrm>
                          <a:off x="0" y="0"/>
                          <a:ext cx="594360" cy="27432"/>
                        </a:xfrm>
                        <a:custGeom>
                          <a:avLst/>
                          <a:gdLst/>
                          <a:ahLst/>
                          <a:cxnLst/>
                          <a:rect l="0" t="0" r="0" b="0"/>
                          <a:pathLst>
                            <a:path w="594360" h="27432">
                              <a:moveTo>
                                <a:pt x="0" y="0"/>
                              </a:moveTo>
                              <a:lnTo>
                                <a:pt x="594360" y="0"/>
                              </a:lnTo>
                              <a:lnTo>
                                <a:pt x="59436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646" name="Shape 24646"/>
                      <wps:cNvSpPr/>
                      <wps:spPr>
                        <a:xfrm>
                          <a:off x="594309"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647" name="Shape 24647"/>
                      <wps:cNvSpPr/>
                      <wps:spPr>
                        <a:xfrm>
                          <a:off x="59430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648" name="Shape 24648"/>
                      <wps:cNvSpPr/>
                      <wps:spPr>
                        <a:xfrm>
                          <a:off x="621741" y="0"/>
                          <a:ext cx="5248022" cy="27432"/>
                        </a:xfrm>
                        <a:custGeom>
                          <a:avLst/>
                          <a:gdLst/>
                          <a:ahLst/>
                          <a:cxnLst/>
                          <a:rect l="0" t="0" r="0" b="0"/>
                          <a:pathLst>
                            <a:path w="5248022" h="27432">
                              <a:moveTo>
                                <a:pt x="0" y="0"/>
                              </a:moveTo>
                              <a:lnTo>
                                <a:pt x="5248022" y="0"/>
                              </a:lnTo>
                              <a:lnTo>
                                <a:pt x="524802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649" name="Shape 24649"/>
                      <wps:cNvSpPr/>
                      <wps:spPr>
                        <a:xfrm>
                          <a:off x="594309" y="28956"/>
                          <a:ext cx="27432" cy="173736"/>
                        </a:xfrm>
                        <a:custGeom>
                          <a:avLst/>
                          <a:gdLst/>
                          <a:ahLst/>
                          <a:cxnLst/>
                          <a:rect l="0" t="0" r="0" b="0"/>
                          <a:pathLst>
                            <a:path w="27432" h="173736">
                              <a:moveTo>
                                <a:pt x="0" y="0"/>
                              </a:moveTo>
                              <a:lnTo>
                                <a:pt x="27432" y="0"/>
                              </a:lnTo>
                              <a:lnTo>
                                <a:pt x="27432" y="173736"/>
                              </a:lnTo>
                              <a:lnTo>
                                <a:pt x="0" y="173736"/>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id="Group 24138" o:spid="_x0000_s1026" style="position:absolute;left:0;text-align:left;margin-left:61.35pt;margin-top:776.3pt;width:462.2pt;height:15.95pt;z-index:251658240;mso-position-horizontal-relative:page;mso-position-vertical-relative:page" coordsize="58697,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">
              <v:rect id="Rectangle 24144" o:spid="_x0000_s1027" style="position:absolute;left:3870;top:288;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" filled="f" stroked="f">
                <v:textbox inset="0,0,0,0">
                  <w:txbxContent>
                    <w:p w:rsidR="00427A21" w:rsidRDefault="00427A21">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41</w:t>
                      </w:r>
                      <w:r>
                        <w:rPr>
                          <w:rFonts w:ascii="Times New Roman" w:eastAsia="Times New Roman" w:hAnsi="Times New Roman" w:cs="Times New Roman"/>
                          <w:sz w:val="24"/>
                        </w:rPr>
                        <w:fldChar w:fldCharType="end"/>
                      </w:r>
                    </w:p>
                  </w:txbxContent>
                </v:textbox>
              </v:rect>
              <v:rect id="Rectangle 24145" o:spid="_x0000_s1028" style="position:absolute;left:5394;top: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4146" o:spid="_x0000_s1029" style="position:absolute;left:6766;top:318;width:58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oc8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afzhfweydcAbn9AQAA//8DAFBLAQItABQABgAIAAAAIQDb4fbL7gAAAIUBAAATAAAAAAAA&#10;AAAAAAAAAAAAAABbQ29udGVudF9UeXBlc10ueG1sUEsBAi0AFAAGAAgAAAAhAFr0LFu/AAAAFQEA&#10;AAsAAAAAAAAAAAAAAAAAHwEAAF9yZWxzLy5yZWxzUEsBAi0AFAAGAAgAAAAhAMXWhzzHAAAA3gAA&#10;AA8AAAAAAAAAAAAAAAAABwIAAGRycy9kb3ducmV2LnhtbFBLBQYAAAAAAwADALcAAAD7Ag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sz w:val="24"/>
                        </w:rPr>
                        <w:t>Sorkhi</w:t>
                      </w:r>
                    </w:p>
                  </w:txbxContent>
                </v:textbox>
              </v:rect>
              <v:rect id="Rectangle 24147" o:spid="_x0000_s1030" style="position:absolute;left:11185;top:3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24148" o:spid="_x0000_s1031" style="position:absolute;left:11566;top:318;width:376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sz w:val="24"/>
                        </w:rPr>
                        <w:t xml:space="preserve">and </w:t>
                      </w:r>
                    </w:p>
                  </w:txbxContent>
                </v:textbox>
              </v:rect>
              <v:rect id="Rectangle 24149" o:spid="_x0000_s1032" style="position:absolute;left:14401;top:318;width:49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sz w:val="24"/>
                        </w:rPr>
                        <w:t>Fateh</w:t>
                      </w:r>
                    </w:p>
                  </w:txbxContent>
                </v:textbox>
              </v:rect>
              <v:rect id="Rectangle 24150" o:spid="_x0000_s1033" style="position:absolute;left:18123;top:3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i/>
                          <w:sz w:val="24"/>
                        </w:rPr>
                        <w:t xml:space="preserve"> </w:t>
                      </w:r>
                    </w:p>
                  </w:txbxContent>
                </v:textbox>
              </v:rect>
              <v:shape id="Shape 24645" o:spid="_x0000_s1034" style="position:absolute;width:5943;height:274;visibility:visible;mso-wrap-style:square;v-text-anchor:top" coordsize="5943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" path="m,l594360,r,27432l,27432,,e" fillcolor="gray" stroked="f" strokeweight="0">
                <v:stroke miterlimit="83231f" joinstyle="miter"/>
                <v:path arrowok="t" textboxrect="0,0,594360,27432"/>
              </v:shape>
              <v:shape id="Shape 24646" o:spid="_x0000_s1035" style="position:absolute;left:5943;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" path="m,l27432,r,9144l,9144,,e" fillcolor="gray" stroked="f" strokeweight="0">
                <v:stroke miterlimit="83231f" joinstyle="miter"/>
                <v:path arrowok="t" textboxrect="0,0,27432,9144"/>
              </v:shape>
              <v:shape id="Shape 24647" o:spid="_x0000_s1036" style="position:absolute;left:594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" path="m,l27432,r,27432l,27432,,e" fillcolor="gray" stroked="f" strokeweight="0">
                <v:stroke miterlimit="83231f" joinstyle="miter"/>
                <v:path arrowok="t" textboxrect="0,0,27432,27432"/>
              </v:shape>
              <v:shape id="Shape 24648" o:spid="_x0000_s1037" style="position:absolute;left:6217;width:52480;height:274;visibility:visible;mso-wrap-style:square;v-text-anchor:top" coordsize="52480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" path="m,l5248022,r,27432l,27432,,e" fillcolor="gray" stroked="f" strokeweight="0">
                <v:stroke miterlimit="83231f" joinstyle="miter"/>
                <v:path arrowok="t" textboxrect="0,0,5248022,27432"/>
              </v:shape>
              <v:shape id="Shape 24649" o:spid="_x0000_s1038" style="position:absolute;left:5943;top:289;width:274;height:1737;visibility:visible;mso-wrap-style:square;v-text-anchor:top" coordsize="27432,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" path="m,l27432,r,173736l,173736,,e" fillcolor="gray" stroked="f" strokeweight="0">
                <v:stroke miterlimit="83231f" joinstyle="miter"/>
                <v:path arrowok="t" textboxrect="0,0,27432,173736"/>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286964"/>
      <w:docPartObj>
        <w:docPartGallery w:val="Page Numbers (Bottom of Page)"/>
        <w:docPartUnique/>
      </w:docPartObj>
    </w:sdtPr>
    <w:sdtEndPr>
      <w:rPr>
        <w:noProof/>
      </w:rPr>
    </w:sdtEndPr>
    <w:sdtContent>
      <w:p w:rsidR="009C6EBE" w:rsidRDefault="009C6EBE">
        <w:pPr>
          <w:pStyle w:val="Footer"/>
          <w:jc w:val="center"/>
        </w:pPr>
        <w:r>
          <w:fldChar w:fldCharType="begin"/>
        </w:r>
        <w:r>
          <w:instrText xml:space="preserve"> PAGE   \* MERGEFORMAT </w:instrText>
        </w:r>
        <w:r>
          <w:fldChar w:fldCharType="separate"/>
        </w:r>
        <w:r w:rsidR="00DE3AB5">
          <w:rPr>
            <w:noProof/>
          </w:rPr>
          <w:t>4</w:t>
        </w:r>
        <w:r>
          <w:rPr>
            <w:noProof/>
          </w:rPr>
          <w:fldChar w:fldCharType="end"/>
        </w:r>
      </w:p>
    </w:sdtContent>
  </w:sdt>
  <w:p w:rsidR="00427A21" w:rsidRDefault="00427A21">
    <w:pPr>
      <w:spacing w:after="0" w:line="259" w:lineRule="auto"/>
      <w:ind w:left="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21" w:rsidRDefault="00427A21">
    <w:pPr>
      <w:spacing w:after="0" w:line="259" w:lineRule="auto"/>
      <w:ind w:left="91" w:firstLine="0"/>
      <w:jc w:val="left"/>
    </w:pPr>
    <w:r>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simplePos x="0" y="0"/>
              <wp:positionH relativeFrom="page">
                <wp:posOffset>779069</wp:posOffset>
              </wp:positionH>
              <wp:positionV relativeFrom="page">
                <wp:posOffset>9858756</wp:posOffset>
              </wp:positionV>
              <wp:extent cx="5869763" cy="202692"/>
              <wp:effectExtent l="0" t="0" r="0" b="0"/>
              <wp:wrapSquare wrapText="bothSides"/>
              <wp:docPr id="24054" name="Group 24054"/>
              <wp:cNvGraphicFramePr/>
              <a:graphic xmlns:a="http://schemas.openxmlformats.org/drawingml/2006/main">
                <a:graphicData uri="http://schemas.microsoft.com/office/word/2010/wordprocessingGroup">
                  <wpg:wgp>
                    <wpg:cNvGrpSpPr/>
                    <wpg:grpSpPr>
                      <a:xfrm>
                        <a:off x="0" y="0"/>
                        <a:ext cx="5869763" cy="202692"/>
                        <a:chOff x="0" y="0"/>
                        <a:chExt cx="5869763" cy="202692"/>
                      </a:xfrm>
                    </wpg:grpSpPr>
                    <wps:wsp>
                      <wps:cNvPr id="24060" name="Rectangle 24060"/>
                      <wps:cNvSpPr/>
                      <wps:spPr>
                        <a:xfrm>
                          <a:off x="387096" y="28804"/>
                          <a:ext cx="202692" cy="224380"/>
                        </a:xfrm>
                        <a:prstGeom prst="rect">
                          <a:avLst/>
                        </a:prstGeom>
                        <a:ln>
                          <a:noFill/>
                        </a:ln>
                      </wps:spPr>
                      <wps:txbx>
                        <w:txbxContent>
                          <w:p w:rsidR="00427A21" w:rsidRDefault="00427A21">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41</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s:wsp>
                      <wps:cNvPr id="24061" name="Rectangle 24061"/>
                      <wps:cNvSpPr/>
                      <wps:spPr>
                        <a:xfrm>
                          <a:off x="539445" y="28804"/>
                          <a:ext cx="50673" cy="224380"/>
                        </a:xfrm>
                        <a:prstGeom prst="rect">
                          <a:avLst/>
                        </a:prstGeom>
                        <a:ln>
                          <a:noFill/>
                        </a:ln>
                      </wps:spPr>
                      <wps:txbx>
                        <w:txbxContent>
                          <w:p w:rsidR="00427A21" w:rsidRDefault="00427A21">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4062" name="Rectangle 24062"/>
                      <wps:cNvSpPr/>
                      <wps:spPr>
                        <a:xfrm>
                          <a:off x="676605" y="31852"/>
                          <a:ext cx="586793" cy="224380"/>
                        </a:xfrm>
                        <a:prstGeom prst="rect">
                          <a:avLst/>
                        </a:prstGeom>
                        <a:ln>
                          <a:noFill/>
                        </a:ln>
                      </wps:spPr>
                      <wps:txbx>
                        <w:txbxContent>
                          <w:p w:rsidR="00427A21" w:rsidRDefault="00427A21">
                            <w:pPr>
                              <w:spacing w:after="160" w:line="259" w:lineRule="auto"/>
                              <w:ind w:left="0" w:firstLine="0"/>
                              <w:jc w:val="left"/>
                            </w:pPr>
                            <w:proofErr w:type="spellStart"/>
                            <w:r>
                              <w:rPr>
                                <w:rFonts w:ascii="Times New Roman" w:eastAsia="Times New Roman" w:hAnsi="Times New Roman" w:cs="Times New Roman"/>
                                <w:b/>
                                <w:sz w:val="24"/>
                              </w:rPr>
                              <w:t>Sorkhi</w:t>
                            </w:r>
                            <w:proofErr w:type="spellEnd"/>
                          </w:p>
                        </w:txbxContent>
                      </wps:txbx>
                      <wps:bodyPr horzOverflow="overflow" vert="horz" lIns="0" tIns="0" rIns="0" bIns="0" rtlCol="0">
                        <a:noAutofit/>
                      </wps:bodyPr>
                    </wps:wsp>
                    <wps:wsp>
                      <wps:cNvPr id="24063" name="Rectangle 24063"/>
                      <wps:cNvSpPr/>
                      <wps:spPr>
                        <a:xfrm>
                          <a:off x="1118565" y="31852"/>
                          <a:ext cx="50673" cy="224380"/>
                        </a:xfrm>
                        <a:prstGeom prst="rect">
                          <a:avLst/>
                        </a:prstGeom>
                        <a:ln>
                          <a:noFill/>
                        </a:ln>
                      </wps:spPr>
                      <wps:txbx>
                        <w:txbxContent>
                          <w:p w:rsidR="00427A21" w:rsidRDefault="00427A21">
                            <w:pPr>
                              <w:spacing w:after="160" w:line="259" w:lineRule="auto"/>
                              <w:ind w:left="0" w:firstLine="0"/>
                              <w:jc w:val="left"/>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4064" name="Rectangle 24064"/>
                      <wps:cNvSpPr/>
                      <wps:spPr>
                        <a:xfrm>
                          <a:off x="1156665" y="31852"/>
                          <a:ext cx="376804" cy="224380"/>
                        </a:xfrm>
                        <a:prstGeom prst="rect">
                          <a:avLst/>
                        </a:prstGeom>
                        <a:ln>
                          <a:noFill/>
                        </a:ln>
                      </wps:spPr>
                      <wps:txbx>
                        <w:txbxContent>
                          <w:p w:rsidR="00427A21" w:rsidRDefault="00427A21">
                            <w:pPr>
                              <w:spacing w:after="160" w:line="259" w:lineRule="auto"/>
                              <w:ind w:left="0" w:firstLine="0"/>
                              <w:jc w:val="left"/>
                            </w:pPr>
                            <w:proofErr w:type="gramStart"/>
                            <w:r>
                              <w:rPr>
                                <w:rFonts w:ascii="Times New Roman" w:eastAsia="Times New Roman" w:hAnsi="Times New Roman" w:cs="Times New Roman"/>
                                <w:b/>
                                <w:sz w:val="24"/>
                              </w:rPr>
                              <w:t>and</w:t>
                            </w:r>
                            <w:proofErr w:type="gramEnd"/>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4065" name="Rectangle 24065"/>
                      <wps:cNvSpPr/>
                      <wps:spPr>
                        <a:xfrm>
                          <a:off x="1440129" y="31852"/>
                          <a:ext cx="491762" cy="224380"/>
                        </a:xfrm>
                        <a:prstGeom prst="rect">
                          <a:avLst/>
                        </a:prstGeom>
                        <a:ln>
                          <a:noFill/>
                        </a:ln>
                      </wps:spPr>
                      <wps:txbx>
                        <w:txbxContent>
                          <w:p w:rsidR="00427A21" w:rsidRDefault="00427A21">
                            <w:pPr>
                              <w:spacing w:after="160" w:line="259" w:lineRule="auto"/>
                              <w:ind w:left="0" w:firstLine="0"/>
                              <w:jc w:val="left"/>
                            </w:pPr>
                            <w:proofErr w:type="spellStart"/>
                            <w:r>
                              <w:rPr>
                                <w:rFonts w:ascii="Times New Roman" w:eastAsia="Times New Roman" w:hAnsi="Times New Roman" w:cs="Times New Roman"/>
                                <w:b/>
                                <w:sz w:val="24"/>
                              </w:rPr>
                              <w:t>Fateh</w:t>
                            </w:r>
                            <w:proofErr w:type="spellEnd"/>
                          </w:p>
                        </w:txbxContent>
                      </wps:txbx>
                      <wps:bodyPr horzOverflow="overflow" vert="horz" lIns="0" tIns="0" rIns="0" bIns="0" rtlCol="0">
                        <a:noAutofit/>
                      </wps:bodyPr>
                    </wps:wsp>
                    <wps:wsp>
                      <wps:cNvPr id="24066" name="Rectangle 24066"/>
                      <wps:cNvSpPr/>
                      <wps:spPr>
                        <a:xfrm>
                          <a:off x="1812366" y="31852"/>
                          <a:ext cx="50673" cy="224380"/>
                        </a:xfrm>
                        <a:prstGeom prst="rect">
                          <a:avLst/>
                        </a:prstGeom>
                        <a:ln>
                          <a:noFill/>
                        </a:ln>
                      </wps:spPr>
                      <wps:txbx>
                        <w:txbxContent>
                          <w:p w:rsidR="00427A21" w:rsidRDefault="00427A21">
                            <w:pPr>
                              <w:spacing w:after="160" w:line="259" w:lineRule="auto"/>
                              <w:ind w:left="0" w:firstLine="0"/>
                              <w:jc w:val="left"/>
                            </w:pPr>
                            <w:r>
                              <w:rPr>
                                <w:rFonts w:ascii="Times New Roman" w:eastAsia="Times New Roman" w:hAnsi="Times New Roman" w:cs="Times New Roman"/>
                                <w:b/>
                                <w:i/>
                                <w:sz w:val="24"/>
                              </w:rPr>
                              <w:t xml:space="preserve"> </w:t>
                            </w:r>
                          </w:p>
                        </w:txbxContent>
                      </wps:txbx>
                      <wps:bodyPr horzOverflow="overflow" vert="horz" lIns="0" tIns="0" rIns="0" bIns="0" rtlCol="0">
                        <a:noAutofit/>
                      </wps:bodyPr>
                    </wps:wsp>
                    <wps:wsp>
                      <wps:cNvPr id="24625" name="Shape 24625"/>
                      <wps:cNvSpPr/>
                      <wps:spPr>
                        <a:xfrm>
                          <a:off x="0" y="0"/>
                          <a:ext cx="594360" cy="27432"/>
                        </a:xfrm>
                        <a:custGeom>
                          <a:avLst/>
                          <a:gdLst/>
                          <a:ahLst/>
                          <a:cxnLst/>
                          <a:rect l="0" t="0" r="0" b="0"/>
                          <a:pathLst>
                            <a:path w="594360" h="27432">
                              <a:moveTo>
                                <a:pt x="0" y="0"/>
                              </a:moveTo>
                              <a:lnTo>
                                <a:pt x="594360" y="0"/>
                              </a:lnTo>
                              <a:lnTo>
                                <a:pt x="594360"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626" name="Shape 24626"/>
                      <wps:cNvSpPr/>
                      <wps:spPr>
                        <a:xfrm>
                          <a:off x="594309"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627" name="Shape 24627"/>
                      <wps:cNvSpPr/>
                      <wps:spPr>
                        <a:xfrm>
                          <a:off x="59430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628" name="Shape 24628"/>
                      <wps:cNvSpPr/>
                      <wps:spPr>
                        <a:xfrm>
                          <a:off x="621741" y="0"/>
                          <a:ext cx="5248022" cy="27432"/>
                        </a:xfrm>
                        <a:custGeom>
                          <a:avLst/>
                          <a:gdLst/>
                          <a:ahLst/>
                          <a:cxnLst/>
                          <a:rect l="0" t="0" r="0" b="0"/>
                          <a:pathLst>
                            <a:path w="5248022" h="27432">
                              <a:moveTo>
                                <a:pt x="0" y="0"/>
                              </a:moveTo>
                              <a:lnTo>
                                <a:pt x="5248022" y="0"/>
                              </a:lnTo>
                              <a:lnTo>
                                <a:pt x="524802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629" name="Shape 24629"/>
                      <wps:cNvSpPr/>
                      <wps:spPr>
                        <a:xfrm>
                          <a:off x="594309" y="28956"/>
                          <a:ext cx="27432" cy="173736"/>
                        </a:xfrm>
                        <a:custGeom>
                          <a:avLst/>
                          <a:gdLst/>
                          <a:ahLst/>
                          <a:cxnLst/>
                          <a:rect l="0" t="0" r="0" b="0"/>
                          <a:pathLst>
                            <a:path w="27432" h="173736">
                              <a:moveTo>
                                <a:pt x="0" y="0"/>
                              </a:moveTo>
                              <a:lnTo>
                                <a:pt x="27432" y="0"/>
                              </a:lnTo>
                              <a:lnTo>
                                <a:pt x="27432" y="173736"/>
                              </a:lnTo>
                              <a:lnTo>
                                <a:pt x="0" y="173736"/>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w:pict>
            <v:group id="Group 24054" o:spid="_x0000_s1039" style="position:absolute;left:0;text-align:left;margin-left:61.35pt;margin-top:776.3pt;width:462.2pt;height:15.95pt;z-index:251660288;mso-position-horizontal-relative:page;mso-position-vertical-relative:page" coordsize="58697,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">
              <v:rect id="Rectangle 24060" o:spid="_x0000_s1040" style="position:absolute;left:3870;top:288;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" filled="f" stroked="f">
                <v:textbox inset="0,0,0,0">
                  <w:txbxContent>
                    <w:p w:rsidR="00427A21" w:rsidRDefault="00427A21">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4"/>
                        </w:rPr>
                        <w:t>41</w:t>
                      </w:r>
                      <w:r>
                        <w:rPr>
                          <w:rFonts w:ascii="Times New Roman" w:eastAsia="Times New Roman" w:hAnsi="Times New Roman" w:cs="Times New Roman"/>
                          <w:sz w:val="24"/>
                        </w:rPr>
                        <w:fldChar w:fldCharType="end"/>
                      </w:r>
                    </w:p>
                  </w:txbxContent>
                </v:textbox>
              </v:rect>
              <v:rect id="Rectangle 24061" o:spid="_x0000_s1041" style="position:absolute;left:5394;top:2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4062" o:spid="_x0000_s1042" style="position:absolute;left:6766;top:318;width:58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sz w:val="24"/>
                        </w:rPr>
                        <w:t>Sorkhi</w:t>
                      </w:r>
                    </w:p>
                  </w:txbxContent>
                </v:textbox>
              </v:rect>
              <v:rect id="Rectangle 24063" o:spid="_x0000_s1043" style="position:absolute;left:11185;top:3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sz w:val="24"/>
                        </w:rPr>
                        <w:t xml:space="preserve"> </w:t>
                      </w:r>
                    </w:p>
                  </w:txbxContent>
                </v:textbox>
              </v:rect>
              <v:rect id="Rectangle 24064" o:spid="_x0000_s1044" style="position:absolute;left:11566;top:318;width:376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sz w:val="24"/>
                        </w:rPr>
                        <w:t xml:space="preserve">and </w:t>
                      </w:r>
                    </w:p>
                  </w:txbxContent>
                </v:textbox>
              </v:rect>
              <v:rect id="Rectangle 24065" o:spid="_x0000_s1045" style="position:absolute;left:14401;top:318;width:491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sz w:val="24"/>
                        </w:rPr>
                        <w:t>Fateh</w:t>
                      </w:r>
                    </w:p>
                  </w:txbxContent>
                </v:textbox>
              </v:rect>
              <v:rect id="Rectangle 24066" o:spid="_x0000_s1046" style="position:absolute;left:18123;top:3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" filled="f" stroked="f">
                <v:textbox inset="0,0,0,0">
                  <w:txbxContent>
                    <w:p w:rsidR="00427A21" w:rsidRDefault="00427A21">
                      <w:pPr>
                        <w:spacing w:after="160" w:line="259" w:lineRule="auto"/>
                        <w:ind w:left="0" w:firstLine="0"/>
                        <w:jc w:val="left"/>
                      </w:pPr>
                      <w:r>
                        <w:rPr>
                          <w:rFonts w:ascii="Times New Roman" w:eastAsia="Times New Roman" w:hAnsi="Times New Roman" w:cs="Times New Roman"/>
                          <w:b/>
                          <w:i/>
                          <w:sz w:val="24"/>
                        </w:rPr>
                        <w:t xml:space="preserve"> </w:t>
                      </w:r>
                    </w:p>
                  </w:txbxContent>
                </v:textbox>
              </v:rect>
              <v:shape id="Shape 24625" o:spid="_x0000_s1047" style="position:absolute;width:5943;height:274;visibility:visible;mso-wrap-style:square;v-text-anchor:top" coordsize="594360,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" path="m,l594360,r,27432l,27432,,e" fillcolor="gray" stroked="f" strokeweight="0">
                <v:stroke miterlimit="83231f" joinstyle="miter"/>
                <v:path arrowok="t" textboxrect="0,0,594360,27432"/>
              </v:shape>
              <v:shape id="Shape 24626" o:spid="_x0000_s1048" style="position:absolute;left:5943;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" path="m,l27432,r,9144l,9144,,e" fillcolor="gray" stroked="f" strokeweight="0">
                <v:stroke miterlimit="83231f" joinstyle="miter"/>
                <v:path arrowok="t" textboxrect="0,0,27432,9144"/>
              </v:shape>
              <v:shape id="Shape 24627" o:spid="_x0000_s1049" style="position:absolute;left:594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" path="m,l27432,r,27432l,27432,,e" fillcolor="gray" stroked="f" strokeweight="0">
                <v:stroke miterlimit="83231f" joinstyle="miter"/>
                <v:path arrowok="t" textboxrect="0,0,27432,27432"/>
              </v:shape>
              <v:shape id="Shape 24628" o:spid="_x0000_s1050" style="position:absolute;left:6217;width:52480;height:274;visibility:visible;mso-wrap-style:square;v-text-anchor:top" coordsize="524802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" path="m,l5248022,r,27432l,27432,,e" fillcolor="gray" stroked="f" strokeweight="0">
                <v:stroke miterlimit="83231f" joinstyle="miter"/>
                <v:path arrowok="t" textboxrect="0,0,5248022,27432"/>
              </v:shape>
              <v:shape id="Shape 24629" o:spid="_x0000_s1051" style="position:absolute;left:5943;top:289;width:274;height:1737;visibility:visible;mso-wrap-style:square;v-text-anchor:top" coordsize="27432,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" path="m,l27432,r,173736l,173736,,e" fillcolor="gray" stroked="f" strokeweight="0">
                <v:stroke miterlimit="83231f" joinstyle="miter"/>
                <v:path arrowok="t" textboxrect="0,0,27432,173736"/>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EEE" w:rsidRDefault="00001EEE">
      <w:pPr>
        <w:spacing w:after="0" w:line="259" w:lineRule="auto"/>
        <w:ind w:left="108" w:firstLine="0"/>
        <w:jc w:val="left"/>
      </w:pPr>
      <w:r>
        <w:separator/>
      </w:r>
    </w:p>
  </w:footnote>
  <w:footnote w:type="continuationSeparator" w:id="0">
    <w:p w:rsidR="00001EEE" w:rsidRDefault="00001EEE">
      <w:pPr>
        <w:spacing w:after="0" w:line="259" w:lineRule="auto"/>
        <w:ind w:left="108"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60" w:tblpY="600"/>
      <w:tblOverlap w:val="never"/>
      <w:tblW w:w="7285" w:type="dxa"/>
      <w:tblInd w:w="0" w:type="dxa"/>
      <w:tblCellMar>
        <w:top w:w="69" w:type="dxa"/>
        <w:left w:w="144" w:type="dxa"/>
        <w:right w:w="115" w:type="dxa"/>
      </w:tblCellMar>
      <w:tblLook w:val="04A0" w:firstRow="1" w:lastRow="0" w:firstColumn="1" w:lastColumn="0" w:noHBand="0" w:noVBand="1"/>
    </w:tblPr>
    <w:tblGrid>
      <w:gridCol w:w="7285"/>
    </w:tblGrid>
    <w:tr w:rsidR="00427A21">
      <w:trPr>
        <w:trHeight w:val="312"/>
      </w:trPr>
      <w:tc>
        <w:tcPr>
          <w:tcW w:w="7285" w:type="dxa"/>
          <w:tcBorders>
            <w:top w:val="nil"/>
            <w:left w:val="nil"/>
            <w:bottom w:val="nil"/>
            <w:right w:val="nil"/>
          </w:tcBorders>
          <w:shd w:val="clear" w:color="auto" w:fill="0066CC"/>
        </w:tcPr>
        <w:p w:rsidR="00427A21" w:rsidRDefault="00427A21">
          <w:pPr>
            <w:spacing w:after="0" w:line="259" w:lineRule="auto"/>
            <w:ind w:left="0" w:firstLine="0"/>
            <w:jc w:val="left"/>
          </w:pPr>
          <w:r>
            <w:rPr>
              <w:rFonts w:ascii="Bell MT" w:eastAsia="Bell MT" w:hAnsi="Bell MT" w:cs="Bell MT"/>
              <w:b/>
              <w:color w:val="FFFFFF"/>
              <w:sz w:val="28"/>
            </w:rPr>
            <w:t xml:space="preserve">Int. J. </w:t>
          </w:r>
          <w:proofErr w:type="spellStart"/>
          <w:r>
            <w:rPr>
              <w:rFonts w:ascii="Bell MT" w:eastAsia="Bell MT" w:hAnsi="Bell MT" w:cs="Bell MT"/>
              <w:b/>
              <w:color w:val="FFFFFF"/>
              <w:sz w:val="28"/>
            </w:rPr>
            <w:t>Biosci</w:t>
          </w:r>
          <w:proofErr w:type="spellEnd"/>
          <w:r>
            <w:rPr>
              <w:rFonts w:ascii="Bell MT" w:eastAsia="Bell MT" w:hAnsi="Bell MT" w:cs="Bell MT"/>
              <w:b/>
              <w:color w:val="FFFFFF"/>
              <w:sz w:val="28"/>
            </w:rPr>
            <w:t xml:space="preserve">. </w:t>
          </w:r>
        </w:p>
      </w:tc>
    </w:tr>
  </w:tbl>
  <w:tbl>
    <w:tblPr>
      <w:tblStyle w:val="TableGrid"/>
      <w:tblpPr w:vertAnchor="page" w:horzAnchor="page" w:tblpX="8777" w:tblpY="600"/>
      <w:tblOverlap w:val="never"/>
      <w:tblW w:w="1638" w:type="dxa"/>
      <w:tblInd w:w="0" w:type="dxa"/>
      <w:tblCellMar>
        <w:top w:w="63" w:type="dxa"/>
        <w:left w:w="115" w:type="dxa"/>
        <w:right w:w="115" w:type="dxa"/>
      </w:tblCellMar>
      <w:tblLook w:val="04A0" w:firstRow="1" w:lastRow="0" w:firstColumn="1" w:lastColumn="0" w:noHBand="0" w:noVBand="1"/>
    </w:tblPr>
    <w:tblGrid>
      <w:gridCol w:w="1638"/>
    </w:tblGrid>
    <w:tr w:rsidR="00427A21">
      <w:trPr>
        <w:trHeight w:val="312"/>
      </w:trPr>
      <w:tc>
        <w:tcPr>
          <w:tcW w:w="1638" w:type="dxa"/>
          <w:tcBorders>
            <w:top w:val="nil"/>
            <w:left w:val="nil"/>
            <w:bottom w:val="nil"/>
            <w:right w:val="nil"/>
          </w:tcBorders>
          <w:shd w:val="clear" w:color="auto" w:fill="9BBB59"/>
        </w:tcPr>
        <w:p w:rsidR="00427A21" w:rsidRDefault="00427A21">
          <w:pPr>
            <w:spacing w:after="0" w:line="259" w:lineRule="auto"/>
            <w:ind w:left="3" w:firstLine="0"/>
            <w:jc w:val="center"/>
          </w:pPr>
          <w:r>
            <w:rPr>
              <w:rFonts w:ascii="Bell MT" w:eastAsia="Bell MT" w:hAnsi="Bell MT" w:cs="Bell MT"/>
              <w:b/>
              <w:sz w:val="28"/>
            </w:rPr>
            <w:t>2014</w:t>
          </w:r>
          <w:r>
            <w:rPr>
              <w:rFonts w:ascii="Times New Roman" w:eastAsia="Times New Roman" w:hAnsi="Times New Roman" w:cs="Times New Roman"/>
              <w:b/>
              <w:color w:val="FFFFFF"/>
              <w:sz w:val="28"/>
            </w:rPr>
            <w:t xml:space="preserve"> </w:t>
          </w:r>
        </w:p>
      </w:tc>
    </w:tr>
  </w:tbl>
  <w:p w:rsidR="00427A21" w:rsidRDefault="00427A21">
    <w:pPr>
      <w:spacing w:after="0" w:line="259" w:lineRule="auto"/>
      <w:ind w:left="-1349" w:right="37"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21" w:rsidRDefault="00427A21">
    <w:pPr>
      <w:spacing w:after="0" w:line="259" w:lineRule="auto"/>
      <w:ind w:left="-1349" w:right="37"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1460" w:tblpY="600"/>
      <w:tblOverlap w:val="never"/>
      <w:tblW w:w="7285" w:type="dxa"/>
      <w:tblInd w:w="0" w:type="dxa"/>
      <w:tblCellMar>
        <w:top w:w="69" w:type="dxa"/>
        <w:left w:w="144" w:type="dxa"/>
        <w:right w:w="115" w:type="dxa"/>
      </w:tblCellMar>
      <w:tblLook w:val="04A0" w:firstRow="1" w:lastRow="0" w:firstColumn="1" w:lastColumn="0" w:noHBand="0" w:noVBand="1"/>
    </w:tblPr>
    <w:tblGrid>
      <w:gridCol w:w="7285"/>
    </w:tblGrid>
    <w:tr w:rsidR="00427A21">
      <w:trPr>
        <w:trHeight w:val="312"/>
      </w:trPr>
      <w:tc>
        <w:tcPr>
          <w:tcW w:w="7285" w:type="dxa"/>
          <w:tcBorders>
            <w:top w:val="nil"/>
            <w:left w:val="nil"/>
            <w:bottom w:val="nil"/>
            <w:right w:val="nil"/>
          </w:tcBorders>
          <w:shd w:val="clear" w:color="auto" w:fill="0066CC"/>
        </w:tcPr>
        <w:p w:rsidR="00427A21" w:rsidRDefault="00427A21">
          <w:pPr>
            <w:spacing w:after="0" w:line="259" w:lineRule="auto"/>
            <w:ind w:left="0" w:firstLine="0"/>
            <w:jc w:val="left"/>
          </w:pPr>
          <w:r>
            <w:rPr>
              <w:rFonts w:ascii="Bell MT" w:eastAsia="Bell MT" w:hAnsi="Bell MT" w:cs="Bell MT"/>
              <w:b/>
              <w:color w:val="FFFFFF"/>
              <w:sz w:val="28"/>
            </w:rPr>
            <w:t xml:space="preserve">Int. J. </w:t>
          </w:r>
          <w:proofErr w:type="spellStart"/>
          <w:r>
            <w:rPr>
              <w:rFonts w:ascii="Bell MT" w:eastAsia="Bell MT" w:hAnsi="Bell MT" w:cs="Bell MT"/>
              <w:b/>
              <w:color w:val="FFFFFF"/>
              <w:sz w:val="28"/>
            </w:rPr>
            <w:t>Biosci</w:t>
          </w:r>
          <w:proofErr w:type="spellEnd"/>
          <w:r>
            <w:rPr>
              <w:rFonts w:ascii="Bell MT" w:eastAsia="Bell MT" w:hAnsi="Bell MT" w:cs="Bell MT"/>
              <w:b/>
              <w:color w:val="FFFFFF"/>
              <w:sz w:val="28"/>
            </w:rPr>
            <w:t xml:space="preserve">. </w:t>
          </w:r>
        </w:p>
      </w:tc>
    </w:tr>
  </w:tbl>
  <w:tbl>
    <w:tblPr>
      <w:tblStyle w:val="TableGrid"/>
      <w:tblpPr w:vertAnchor="page" w:horzAnchor="page" w:tblpX="8777" w:tblpY="600"/>
      <w:tblOverlap w:val="never"/>
      <w:tblW w:w="1638" w:type="dxa"/>
      <w:tblInd w:w="0" w:type="dxa"/>
      <w:tblCellMar>
        <w:top w:w="63" w:type="dxa"/>
        <w:left w:w="115" w:type="dxa"/>
        <w:right w:w="115" w:type="dxa"/>
      </w:tblCellMar>
      <w:tblLook w:val="04A0" w:firstRow="1" w:lastRow="0" w:firstColumn="1" w:lastColumn="0" w:noHBand="0" w:noVBand="1"/>
    </w:tblPr>
    <w:tblGrid>
      <w:gridCol w:w="1638"/>
    </w:tblGrid>
    <w:tr w:rsidR="00427A21">
      <w:trPr>
        <w:trHeight w:val="312"/>
      </w:trPr>
      <w:tc>
        <w:tcPr>
          <w:tcW w:w="1638" w:type="dxa"/>
          <w:tcBorders>
            <w:top w:val="nil"/>
            <w:left w:val="nil"/>
            <w:bottom w:val="nil"/>
            <w:right w:val="nil"/>
          </w:tcBorders>
          <w:shd w:val="clear" w:color="auto" w:fill="9BBB59"/>
        </w:tcPr>
        <w:p w:rsidR="00427A21" w:rsidRDefault="00427A21">
          <w:pPr>
            <w:spacing w:after="0" w:line="259" w:lineRule="auto"/>
            <w:ind w:left="3" w:firstLine="0"/>
            <w:jc w:val="center"/>
          </w:pPr>
          <w:r>
            <w:rPr>
              <w:rFonts w:ascii="Bell MT" w:eastAsia="Bell MT" w:hAnsi="Bell MT" w:cs="Bell MT"/>
              <w:b/>
              <w:sz w:val="28"/>
            </w:rPr>
            <w:t>2014</w:t>
          </w:r>
          <w:r>
            <w:rPr>
              <w:rFonts w:ascii="Times New Roman" w:eastAsia="Times New Roman" w:hAnsi="Times New Roman" w:cs="Times New Roman"/>
              <w:b/>
              <w:color w:val="FFFFFF"/>
              <w:sz w:val="28"/>
            </w:rPr>
            <w:t xml:space="preserve"> </w:t>
          </w:r>
        </w:p>
      </w:tc>
    </w:tr>
  </w:tbl>
  <w:p w:rsidR="00427A21" w:rsidRDefault="00427A21">
    <w:pPr>
      <w:spacing w:after="0" w:line="259" w:lineRule="auto"/>
      <w:ind w:left="-1349" w:right="37"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2C"/>
    <w:rsid w:val="00001EEE"/>
    <w:rsid w:val="00015245"/>
    <w:rsid w:val="00022F1D"/>
    <w:rsid w:val="00023B13"/>
    <w:rsid w:val="00024365"/>
    <w:rsid w:val="00025A6F"/>
    <w:rsid w:val="00026A90"/>
    <w:rsid w:val="00043677"/>
    <w:rsid w:val="000B257D"/>
    <w:rsid w:val="000B7031"/>
    <w:rsid w:val="001255B0"/>
    <w:rsid w:val="00125BF3"/>
    <w:rsid w:val="00133D55"/>
    <w:rsid w:val="00151F96"/>
    <w:rsid w:val="00151FDA"/>
    <w:rsid w:val="00163F90"/>
    <w:rsid w:val="00175D86"/>
    <w:rsid w:val="001764AD"/>
    <w:rsid w:val="001820E4"/>
    <w:rsid w:val="001857DE"/>
    <w:rsid w:val="001C35DA"/>
    <w:rsid w:val="001D10B5"/>
    <w:rsid w:val="001D2ABD"/>
    <w:rsid w:val="001E2688"/>
    <w:rsid w:val="001F404E"/>
    <w:rsid w:val="001F5FED"/>
    <w:rsid w:val="00201C9C"/>
    <w:rsid w:val="00213ABB"/>
    <w:rsid w:val="00216692"/>
    <w:rsid w:val="002173DA"/>
    <w:rsid w:val="002248FE"/>
    <w:rsid w:val="00231B2B"/>
    <w:rsid w:val="0024574D"/>
    <w:rsid w:val="00251796"/>
    <w:rsid w:val="0025531A"/>
    <w:rsid w:val="0025638C"/>
    <w:rsid w:val="00260831"/>
    <w:rsid w:val="00281C3F"/>
    <w:rsid w:val="002A223B"/>
    <w:rsid w:val="002A5B86"/>
    <w:rsid w:val="002A639E"/>
    <w:rsid w:val="002A6928"/>
    <w:rsid w:val="002C3A39"/>
    <w:rsid w:val="002F275B"/>
    <w:rsid w:val="00313784"/>
    <w:rsid w:val="003424A3"/>
    <w:rsid w:val="00357DFB"/>
    <w:rsid w:val="003637CE"/>
    <w:rsid w:val="0036477E"/>
    <w:rsid w:val="00372583"/>
    <w:rsid w:val="00382F59"/>
    <w:rsid w:val="00390F5A"/>
    <w:rsid w:val="003A019F"/>
    <w:rsid w:val="003A0E10"/>
    <w:rsid w:val="003A392C"/>
    <w:rsid w:val="003A4F26"/>
    <w:rsid w:val="003A7F3A"/>
    <w:rsid w:val="003B6C30"/>
    <w:rsid w:val="003D1010"/>
    <w:rsid w:val="003F208A"/>
    <w:rsid w:val="00407168"/>
    <w:rsid w:val="00414B06"/>
    <w:rsid w:val="00427A21"/>
    <w:rsid w:val="00427E55"/>
    <w:rsid w:val="00431BA6"/>
    <w:rsid w:val="004338D7"/>
    <w:rsid w:val="004537E8"/>
    <w:rsid w:val="00453FC5"/>
    <w:rsid w:val="0046112C"/>
    <w:rsid w:val="00482C28"/>
    <w:rsid w:val="00485912"/>
    <w:rsid w:val="004C1B35"/>
    <w:rsid w:val="004D6FEE"/>
    <w:rsid w:val="004E019B"/>
    <w:rsid w:val="004E2187"/>
    <w:rsid w:val="00501A8B"/>
    <w:rsid w:val="005340D1"/>
    <w:rsid w:val="005437C3"/>
    <w:rsid w:val="00563EED"/>
    <w:rsid w:val="0057346D"/>
    <w:rsid w:val="0057428D"/>
    <w:rsid w:val="005748DF"/>
    <w:rsid w:val="00584C2B"/>
    <w:rsid w:val="00587CEA"/>
    <w:rsid w:val="00597C77"/>
    <w:rsid w:val="005B3A8A"/>
    <w:rsid w:val="005C758E"/>
    <w:rsid w:val="005E084A"/>
    <w:rsid w:val="0061633D"/>
    <w:rsid w:val="00621E17"/>
    <w:rsid w:val="00630B9A"/>
    <w:rsid w:val="00642797"/>
    <w:rsid w:val="00646D2D"/>
    <w:rsid w:val="006652BA"/>
    <w:rsid w:val="00673D98"/>
    <w:rsid w:val="00674678"/>
    <w:rsid w:val="006917FE"/>
    <w:rsid w:val="006A0D2C"/>
    <w:rsid w:val="006C60BF"/>
    <w:rsid w:val="006D3EE2"/>
    <w:rsid w:val="006D5FAE"/>
    <w:rsid w:val="006F1071"/>
    <w:rsid w:val="006F32C9"/>
    <w:rsid w:val="00705CE2"/>
    <w:rsid w:val="00713E91"/>
    <w:rsid w:val="00717F14"/>
    <w:rsid w:val="00734815"/>
    <w:rsid w:val="00746484"/>
    <w:rsid w:val="00750742"/>
    <w:rsid w:val="00752DB6"/>
    <w:rsid w:val="00756FD6"/>
    <w:rsid w:val="00761006"/>
    <w:rsid w:val="00766E2D"/>
    <w:rsid w:val="00772E29"/>
    <w:rsid w:val="00776885"/>
    <w:rsid w:val="007A36EE"/>
    <w:rsid w:val="007B0DCE"/>
    <w:rsid w:val="007C15B7"/>
    <w:rsid w:val="007D0456"/>
    <w:rsid w:val="007E0F51"/>
    <w:rsid w:val="007E2D8A"/>
    <w:rsid w:val="00817FBF"/>
    <w:rsid w:val="008607D5"/>
    <w:rsid w:val="00863429"/>
    <w:rsid w:val="008671FA"/>
    <w:rsid w:val="00874A79"/>
    <w:rsid w:val="0089724C"/>
    <w:rsid w:val="008B68F6"/>
    <w:rsid w:val="008C3118"/>
    <w:rsid w:val="008E035C"/>
    <w:rsid w:val="008F6AF9"/>
    <w:rsid w:val="00923BEC"/>
    <w:rsid w:val="00925189"/>
    <w:rsid w:val="00925B71"/>
    <w:rsid w:val="0092651D"/>
    <w:rsid w:val="009550E1"/>
    <w:rsid w:val="00980F66"/>
    <w:rsid w:val="009830F8"/>
    <w:rsid w:val="00992E28"/>
    <w:rsid w:val="009B5E6D"/>
    <w:rsid w:val="009C6EBE"/>
    <w:rsid w:val="009D62A6"/>
    <w:rsid w:val="009E6287"/>
    <w:rsid w:val="00A01016"/>
    <w:rsid w:val="00A11A08"/>
    <w:rsid w:val="00A2780B"/>
    <w:rsid w:val="00A42A65"/>
    <w:rsid w:val="00A46957"/>
    <w:rsid w:val="00A6486F"/>
    <w:rsid w:val="00A8138D"/>
    <w:rsid w:val="00A81699"/>
    <w:rsid w:val="00A83D60"/>
    <w:rsid w:val="00A8566E"/>
    <w:rsid w:val="00A96729"/>
    <w:rsid w:val="00AB3E70"/>
    <w:rsid w:val="00AC5075"/>
    <w:rsid w:val="00AF0F6D"/>
    <w:rsid w:val="00B052C7"/>
    <w:rsid w:val="00B36855"/>
    <w:rsid w:val="00B432C5"/>
    <w:rsid w:val="00B84FAE"/>
    <w:rsid w:val="00B93D4C"/>
    <w:rsid w:val="00B973CD"/>
    <w:rsid w:val="00BA7A1F"/>
    <w:rsid w:val="00BB1059"/>
    <w:rsid w:val="00BB6ABE"/>
    <w:rsid w:val="00BB7494"/>
    <w:rsid w:val="00BC3FDE"/>
    <w:rsid w:val="00BD5D4D"/>
    <w:rsid w:val="00BE0E87"/>
    <w:rsid w:val="00BE65D7"/>
    <w:rsid w:val="00C03F2C"/>
    <w:rsid w:val="00C12CE6"/>
    <w:rsid w:val="00C21289"/>
    <w:rsid w:val="00C22C52"/>
    <w:rsid w:val="00C255EA"/>
    <w:rsid w:val="00C34963"/>
    <w:rsid w:val="00C4370C"/>
    <w:rsid w:val="00C4651D"/>
    <w:rsid w:val="00C61E40"/>
    <w:rsid w:val="00C74D70"/>
    <w:rsid w:val="00C766A5"/>
    <w:rsid w:val="00C80C28"/>
    <w:rsid w:val="00C91AA3"/>
    <w:rsid w:val="00CA12DE"/>
    <w:rsid w:val="00CA184C"/>
    <w:rsid w:val="00CD19A1"/>
    <w:rsid w:val="00CD6F35"/>
    <w:rsid w:val="00CE26B0"/>
    <w:rsid w:val="00D1648F"/>
    <w:rsid w:val="00D255E4"/>
    <w:rsid w:val="00D32502"/>
    <w:rsid w:val="00D33BD5"/>
    <w:rsid w:val="00D3574A"/>
    <w:rsid w:val="00D4578D"/>
    <w:rsid w:val="00D46C39"/>
    <w:rsid w:val="00D52CA2"/>
    <w:rsid w:val="00D559DA"/>
    <w:rsid w:val="00D60224"/>
    <w:rsid w:val="00D62B14"/>
    <w:rsid w:val="00D6640A"/>
    <w:rsid w:val="00D92895"/>
    <w:rsid w:val="00DA0360"/>
    <w:rsid w:val="00DD0A77"/>
    <w:rsid w:val="00DD3896"/>
    <w:rsid w:val="00DD450E"/>
    <w:rsid w:val="00DE06F7"/>
    <w:rsid w:val="00DE3AB5"/>
    <w:rsid w:val="00DF2E83"/>
    <w:rsid w:val="00DF7EFE"/>
    <w:rsid w:val="00E21206"/>
    <w:rsid w:val="00E25612"/>
    <w:rsid w:val="00E32DDE"/>
    <w:rsid w:val="00E4728E"/>
    <w:rsid w:val="00E54C27"/>
    <w:rsid w:val="00E85812"/>
    <w:rsid w:val="00E8671B"/>
    <w:rsid w:val="00E95ED3"/>
    <w:rsid w:val="00EA10E3"/>
    <w:rsid w:val="00EA751E"/>
    <w:rsid w:val="00EB0D67"/>
    <w:rsid w:val="00EE0440"/>
    <w:rsid w:val="00F035CC"/>
    <w:rsid w:val="00F10DFF"/>
    <w:rsid w:val="00F378CA"/>
    <w:rsid w:val="00F45C64"/>
    <w:rsid w:val="00F53288"/>
    <w:rsid w:val="00F61565"/>
    <w:rsid w:val="00F67B93"/>
    <w:rsid w:val="00FB01CE"/>
    <w:rsid w:val="00FC42AF"/>
    <w:rsid w:val="00FC4EAA"/>
    <w:rsid w:val="00FC53CF"/>
    <w:rsid w:val="00FD6D4E"/>
    <w:rsid w:val="00FE0682"/>
    <w:rsid w:val="00FE3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355" w:lineRule="auto"/>
      <w:ind w:left="118" w:hanging="10"/>
      <w:jc w:val="both"/>
    </w:pPr>
    <w:rPr>
      <w:rFonts w:ascii="Georgia" w:eastAsia="Georgia" w:hAnsi="Georgia" w:cs="Georgia"/>
      <w:color w:val="000000"/>
      <w:sz w:val="18"/>
      <w:lang w:bidi="en-US"/>
    </w:rPr>
  </w:style>
  <w:style w:type="paragraph" w:styleId="Heading1">
    <w:name w:val="heading 1"/>
    <w:next w:val="Normal"/>
    <w:link w:val="Heading1Char"/>
    <w:uiPriority w:val="9"/>
    <w:unhideWhenUsed/>
    <w:qFormat/>
    <w:pPr>
      <w:keepNext/>
      <w:keepLines/>
      <w:spacing w:after="47"/>
      <w:outlineLvl w:val="0"/>
    </w:pPr>
    <w:rPr>
      <w:rFonts w:ascii="Bell MT" w:eastAsia="Bell MT" w:hAnsi="Bell MT" w:cs="Bell MT"/>
      <w:color w:val="0000FF"/>
      <w:sz w:val="24"/>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ell MT" w:eastAsia="Bell MT" w:hAnsi="Bell MT" w:cs="Bell MT"/>
      <w:color w:val="0000FF"/>
      <w:sz w:val="24"/>
      <w:u w:val="single" w:color="0000FF"/>
    </w:rPr>
  </w:style>
  <w:style w:type="paragraph" w:customStyle="1" w:styleId="footnotedescription">
    <w:name w:val="footnote description"/>
    <w:next w:val="Normal"/>
    <w:link w:val="footnotedescriptionChar"/>
    <w:hidden/>
    <w:pPr>
      <w:spacing w:after="0"/>
      <w:ind w:left="108"/>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footnotemark">
    <w:name w:val="footnote mark"/>
    <w:hidden/>
    <w:rPr>
      <w:rFonts w:ascii="Garamond" w:eastAsia="Garamond" w:hAnsi="Garamond" w:cs="Garamond"/>
      <w:b/>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023B13"/>
    <w:rPr>
      <w:rFonts w:ascii="Georgia" w:hAnsi="Georgia" w:hint="default"/>
      <w:b w:val="0"/>
      <w:bCs w:val="0"/>
      <w:i w:val="0"/>
      <w:iCs w:val="0"/>
      <w:color w:val="000000"/>
      <w:sz w:val="18"/>
      <w:szCs w:val="18"/>
    </w:rPr>
  </w:style>
  <w:style w:type="character" w:customStyle="1" w:styleId="fontstyle21">
    <w:name w:val="fontstyle21"/>
    <w:basedOn w:val="DefaultParagraphFont"/>
    <w:rsid w:val="00023B13"/>
    <w:rPr>
      <w:rFonts w:ascii="Georgia" w:hAnsi="Georgia" w:hint="default"/>
      <w:b w:val="0"/>
      <w:bCs w:val="0"/>
      <w:i/>
      <w:iCs/>
      <w:color w:val="000000"/>
      <w:sz w:val="18"/>
      <w:szCs w:val="18"/>
    </w:rPr>
  </w:style>
  <w:style w:type="character" w:styleId="Hyperlink">
    <w:name w:val="Hyperlink"/>
    <w:basedOn w:val="DefaultParagraphFont"/>
    <w:uiPriority w:val="99"/>
    <w:unhideWhenUsed/>
    <w:rsid w:val="00B052C7"/>
    <w:rPr>
      <w:color w:val="0563C1" w:themeColor="hyperlink"/>
      <w:u w:val="single"/>
    </w:rPr>
  </w:style>
  <w:style w:type="paragraph" w:styleId="Footer">
    <w:name w:val="footer"/>
    <w:basedOn w:val="Normal"/>
    <w:link w:val="FooterChar"/>
    <w:uiPriority w:val="99"/>
    <w:unhideWhenUsed/>
    <w:rsid w:val="009C6EB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bidi="ar-SA"/>
    </w:rPr>
  </w:style>
  <w:style w:type="character" w:customStyle="1" w:styleId="FooterChar">
    <w:name w:val="Footer Char"/>
    <w:basedOn w:val="DefaultParagraphFont"/>
    <w:link w:val="Footer"/>
    <w:uiPriority w:val="99"/>
    <w:rsid w:val="009C6EBE"/>
    <w:rPr>
      <w:rFonts w:cs="Times New Roman"/>
    </w:rPr>
  </w:style>
  <w:style w:type="table" w:styleId="TableGrid0">
    <w:name w:val="Table Grid"/>
    <w:basedOn w:val="TableNormal"/>
    <w:uiPriority w:val="39"/>
    <w:rsid w:val="00231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2561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355" w:lineRule="auto"/>
      <w:ind w:left="118" w:hanging="10"/>
      <w:jc w:val="both"/>
    </w:pPr>
    <w:rPr>
      <w:rFonts w:ascii="Georgia" w:eastAsia="Georgia" w:hAnsi="Georgia" w:cs="Georgia"/>
      <w:color w:val="000000"/>
      <w:sz w:val="18"/>
      <w:lang w:bidi="en-US"/>
    </w:rPr>
  </w:style>
  <w:style w:type="paragraph" w:styleId="Heading1">
    <w:name w:val="heading 1"/>
    <w:next w:val="Normal"/>
    <w:link w:val="Heading1Char"/>
    <w:uiPriority w:val="9"/>
    <w:unhideWhenUsed/>
    <w:qFormat/>
    <w:pPr>
      <w:keepNext/>
      <w:keepLines/>
      <w:spacing w:after="47"/>
      <w:outlineLvl w:val="0"/>
    </w:pPr>
    <w:rPr>
      <w:rFonts w:ascii="Bell MT" w:eastAsia="Bell MT" w:hAnsi="Bell MT" w:cs="Bell MT"/>
      <w:color w:val="0000FF"/>
      <w:sz w:val="24"/>
      <w:u w:val="single" w:color="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ell MT" w:eastAsia="Bell MT" w:hAnsi="Bell MT" w:cs="Bell MT"/>
      <w:color w:val="0000FF"/>
      <w:sz w:val="24"/>
      <w:u w:val="single" w:color="0000FF"/>
    </w:rPr>
  </w:style>
  <w:style w:type="paragraph" w:customStyle="1" w:styleId="footnotedescription">
    <w:name w:val="footnote description"/>
    <w:next w:val="Normal"/>
    <w:link w:val="footnotedescriptionChar"/>
    <w:hidden/>
    <w:pPr>
      <w:spacing w:after="0"/>
      <w:ind w:left="108"/>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footnotemark">
    <w:name w:val="footnote mark"/>
    <w:hidden/>
    <w:rPr>
      <w:rFonts w:ascii="Garamond" w:eastAsia="Garamond" w:hAnsi="Garamond" w:cs="Garamond"/>
      <w:b/>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023B13"/>
    <w:rPr>
      <w:rFonts w:ascii="Georgia" w:hAnsi="Georgia" w:hint="default"/>
      <w:b w:val="0"/>
      <w:bCs w:val="0"/>
      <w:i w:val="0"/>
      <w:iCs w:val="0"/>
      <w:color w:val="000000"/>
      <w:sz w:val="18"/>
      <w:szCs w:val="18"/>
    </w:rPr>
  </w:style>
  <w:style w:type="character" w:customStyle="1" w:styleId="fontstyle21">
    <w:name w:val="fontstyle21"/>
    <w:basedOn w:val="DefaultParagraphFont"/>
    <w:rsid w:val="00023B13"/>
    <w:rPr>
      <w:rFonts w:ascii="Georgia" w:hAnsi="Georgia" w:hint="default"/>
      <w:b w:val="0"/>
      <w:bCs w:val="0"/>
      <w:i/>
      <w:iCs/>
      <w:color w:val="000000"/>
      <w:sz w:val="18"/>
      <w:szCs w:val="18"/>
    </w:rPr>
  </w:style>
  <w:style w:type="character" w:styleId="Hyperlink">
    <w:name w:val="Hyperlink"/>
    <w:basedOn w:val="DefaultParagraphFont"/>
    <w:uiPriority w:val="99"/>
    <w:unhideWhenUsed/>
    <w:rsid w:val="00B052C7"/>
    <w:rPr>
      <w:color w:val="0563C1" w:themeColor="hyperlink"/>
      <w:u w:val="single"/>
    </w:rPr>
  </w:style>
  <w:style w:type="paragraph" w:styleId="Footer">
    <w:name w:val="footer"/>
    <w:basedOn w:val="Normal"/>
    <w:link w:val="FooterChar"/>
    <w:uiPriority w:val="99"/>
    <w:unhideWhenUsed/>
    <w:rsid w:val="009C6EB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bidi="ar-SA"/>
    </w:rPr>
  </w:style>
  <w:style w:type="character" w:customStyle="1" w:styleId="FooterChar">
    <w:name w:val="Footer Char"/>
    <w:basedOn w:val="DefaultParagraphFont"/>
    <w:link w:val="Footer"/>
    <w:uiPriority w:val="99"/>
    <w:rsid w:val="009C6EBE"/>
    <w:rPr>
      <w:rFonts w:cs="Times New Roman"/>
    </w:rPr>
  </w:style>
  <w:style w:type="table" w:styleId="TableGrid0">
    <w:name w:val="Table Grid"/>
    <w:basedOn w:val="TableNormal"/>
    <w:uiPriority w:val="39"/>
    <w:rsid w:val="00231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256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x.doi.org/AA/50337-381." TargetMode="External"/><Relationship Id="rId26" Type="http://schemas.openxmlformats.org/officeDocument/2006/relationships/hyperlink" Target="http://dx.doi.org/10.1046/j1439037x.2001.00457x." TargetMode="External"/><Relationship Id="rId39" Type="http://schemas.openxmlformats.org/officeDocument/2006/relationships/hyperlink" Target="http://dx.doi.org/AJB/8971-975." TargetMode="External"/><Relationship Id="rId21" Type="http://schemas.openxmlformats.org/officeDocument/2006/relationships/hyperlink" Target="http://dx.doi.org/AA/50337-381." TargetMode="External"/><Relationship Id="rId34" Type="http://schemas.openxmlformats.org/officeDocument/2006/relationships/hyperlink" Target="http://dx.doi.org/10.1046/j1439037x.2001.00457x." TargetMode="External"/><Relationship Id="rId42" Type="http://schemas.openxmlformats.org/officeDocument/2006/relationships/hyperlink" Target="http://dx.doi.org/AJB/8971-975." TargetMode="External"/><Relationship Id="rId47" Type="http://schemas.openxmlformats.org/officeDocument/2006/relationships/hyperlink" Target="http://dx.doi.org/10.1016/S18752780(08)6003.8-3." TargetMode="External"/><Relationship Id="rId50" Type="http://schemas.openxmlformats.org/officeDocument/2006/relationships/hyperlink" Target="http://dx.doi.org/10.1016/S18752780(08)6003.8-3." TargetMode="External"/><Relationship Id="rId55" Type="http://schemas.openxmlformats.org/officeDocument/2006/relationships/hyperlink" Target="http://dx.doi.org/10.1016/S18752780(08)6003.8-3."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dx.doi.org/AA/50337-381." TargetMode="External"/><Relationship Id="rId20" Type="http://schemas.openxmlformats.org/officeDocument/2006/relationships/hyperlink" Target="http://dx.doi.org/AA/50337-381." TargetMode="External"/><Relationship Id="rId29" Type="http://schemas.openxmlformats.org/officeDocument/2006/relationships/hyperlink" Target="http://dx.doi.org/10.1046/j1439037x.2001.00457x." TargetMode="External"/><Relationship Id="rId41" Type="http://schemas.openxmlformats.org/officeDocument/2006/relationships/hyperlink" Target="http://dx.doi.org/AJB/8971-975." TargetMode="External"/><Relationship Id="rId54" Type="http://schemas.openxmlformats.org/officeDocument/2006/relationships/hyperlink" Target="http://dx.doi.org/10.1016/S18752780(08)6003.8-3."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AA/50337-381." TargetMode="External"/><Relationship Id="rId32" Type="http://schemas.openxmlformats.org/officeDocument/2006/relationships/hyperlink" Target="http://dx.doi.org/10.1046/j1439037x.2001.00457x." TargetMode="External"/><Relationship Id="rId37" Type="http://schemas.openxmlformats.org/officeDocument/2006/relationships/hyperlink" Target="http://dx.doi.org/AJB/8971-975." TargetMode="External"/><Relationship Id="rId40" Type="http://schemas.openxmlformats.org/officeDocument/2006/relationships/hyperlink" Target="http://dx.doi.org/AJB/8971-975." TargetMode="External"/><Relationship Id="rId45" Type="http://schemas.openxmlformats.org/officeDocument/2006/relationships/hyperlink" Target="http://dx.doi.org/AJB/8971-975." TargetMode="External"/><Relationship Id="rId53" Type="http://schemas.openxmlformats.org/officeDocument/2006/relationships/hyperlink" Target="http://dx.doi.org/10.1016/S18752780(08)6003.8-3." TargetMode="External"/><Relationship Id="rId58" Type="http://schemas.openxmlformats.org/officeDocument/2006/relationships/hyperlink" Target="http://dx.doi.org/10.1016/S18752780(08)6003.8-3." TargetMode="External"/><Relationship Id="rId5" Type="http://schemas.openxmlformats.org/officeDocument/2006/relationships/webSettings" Target="webSettings.xml"/><Relationship Id="rId15" Type="http://schemas.openxmlformats.org/officeDocument/2006/relationships/hyperlink" Target="http://dx.doi.org/AA/50337-381." TargetMode="External"/><Relationship Id="rId23" Type="http://schemas.openxmlformats.org/officeDocument/2006/relationships/hyperlink" Target="http://dx.doi.org/AA/50337-381." TargetMode="External"/><Relationship Id="rId28" Type="http://schemas.openxmlformats.org/officeDocument/2006/relationships/hyperlink" Target="http://dx.doi.org/10.1046/j1439037x.2001.00457x." TargetMode="External"/><Relationship Id="rId36" Type="http://schemas.openxmlformats.org/officeDocument/2006/relationships/hyperlink" Target="http://dx.doi.org/AJB/8971-975." TargetMode="External"/><Relationship Id="rId49" Type="http://schemas.openxmlformats.org/officeDocument/2006/relationships/hyperlink" Target="http://dx.doi.org/10.1016/S18752780(08)6003.8-3." TargetMode="External"/><Relationship Id="rId57" Type="http://schemas.openxmlformats.org/officeDocument/2006/relationships/hyperlink" Target="http://dx.doi.org/10.1016/S18752780(08)6003.8-3." TargetMode="External"/><Relationship Id="rId61" Type="http://schemas.openxmlformats.org/officeDocument/2006/relationships/hyperlink" Target="http://dx.doi.org/10.1016/S18752780(08)6003.8-3." TargetMode="External"/><Relationship Id="rId10" Type="http://schemas.openxmlformats.org/officeDocument/2006/relationships/footer" Target="footer1.xml"/><Relationship Id="rId19" Type="http://schemas.openxmlformats.org/officeDocument/2006/relationships/hyperlink" Target="http://dx.doi.org/AA/50337-381." TargetMode="External"/><Relationship Id="rId31" Type="http://schemas.openxmlformats.org/officeDocument/2006/relationships/hyperlink" Target="http://dx.doi.org/10.1046/j1439037x.2001.00457x." TargetMode="External"/><Relationship Id="rId44" Type="http://schemas.openxmlformats.org/officeDocument/2006/relationships/hyperlink" Target="http://dx.doi.org/AJB/8971-975." TargetMode="External"/><Relationship Id="rId52" Type="http://schemas.openxmlformats.org/officeDocument/2006/relationships/hyperlink" Target="http://dx.doi.org/10.1016/S18752780(08)6003.8-3." TargetMode="External"/><Relationship Id="rId60" Type="http://schemas.openxmlformats.org/officeDocument/2006/relationships/hyperlink" Target="http://dx.doi.org/10.1016/S18752780(08)6003.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AA/50337-381." TargetMode="External"/><Relationship Id="rId22" Type="http://schemas.openxmlformats.org/officeDocument/2006/relationships/hyperlink" Target="http://dx.doi.org/AA/50337-381." TargetMode="External"/><Relationship Id="rId27" Type="http://schemas.openxmlformats.org/officeDocument/2006/relationships/hyperlink" Target="http://dx.doi.org/10.1046/j1439037x.2001.00457x." TargetMode="External"/><Relationship Id="rId30" Type="http://schemas.openxmlformats.org/officeDocument/2006/relationships/hyperlink" Target="http://dx.doi.org/10.1046/j1439037x.2001.00457x." TargetMode="External"/><Relationship Id="rId35" Type="http://schemas.openxmlformats.org/officeDocument/2006/relationships/hyperlink" Target="http://dx.doi.org/AJB/8971-975." TargetMode="External"/><Relationship Id="rId43" Type="http://schemas.openxmlformats.org/officeDocument/2006/relationships/hyperlink" Target="http://dx.doi.org/AJB/8971-975." TargetMode="External"/><Relationship Id="rId48" Type="http://schemas.openxmlformats.org/officeDocument/2006/relationships/hyperlink" Target="http://dx.doi.org/10.1016/S18752780(08)6003.8-3." TargetMode="External"/><Relationship Id="rId56" Type="http://schemas.openxmlformats.org/officeDocument/2006/relationships/hyperlink" Target="http://dx.doi.org/10.1016/S18752780(08)6003.8-3." TargetMode="External"/><Relationship Id="rId8" Type="http://schemas.openxmlformats.org/officeDocument/2006/relationships/header" Target="header1.xml"/><Relationship Id="rId51" Type="http://schemas.openxmlformats.org/officeDocument/2006/relationships/hyperlink" Target="http://dx.doi.org/10.1016/S18752780(08)6003.8-3."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dx.doi.org/AA/50337-381." TargetMode="External"/><Relationship Id="rId25" Type="http://schemas.openxmlformats.org/officeDocument/2006/relationships/hyperlink" Target="http://dx.doi.org/10.1046/j1439037x.2001.00457x." TargetMode="External"/><Relationship Id="rId33" Type="http://schemas.openxmlformats.org/officeDocument/2006/relationships/hyperlink" Target="http://dx.doi.org/10.1046/j1439037x.2001.00457x." TargetMode="External"/><Relationship Id="rId38" Type="http://schemas.openxmlformats.org/officeDocument/2006/relationships/hyperlink" Target="http://dx.doi.org/AJB/8971-975." TargetMode="External"/><Relationship Id="rId46" Type="http://schemas.openxmlformats.org/officeDocument/2006/relationships/hyperlink" Target="http://dx.doi.org/AJPS/" TargetMode="External"/><Relationship Id="rId59" Type="http://schemas.openxmlformats.org/officeDocument/2006/relationships/hyperlink" Target="http://dx.doi.org/10.1016/S18752780(08)600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7494-48A2-4B8D-BDE3-8416E321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Int. J. Biosci.</vt:lpstr>
    </vt:vector>
  </TitlesOfParts>
  <Company/>
  <LinksUpToDate>false</LinksUpToDate>
  <CharactersWithSpaces>20271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 J. Biosci.</dc:title>
  <dc:creator>M. A. Razvy</dc:creator>
  <cp:lastModifiedBy>Abdo</cp:lastModifiedBy>
  <cp:revision>6</cp:revision>
  <dcterms:created xsi:type="dcterms:W3CDTF">2019-11-03T21:54:00Z</dcterms:created>
  <dcterms:modified xsi:type="dcterms:W3CDTF">2019-11-13T20:10:00Z</dcterms:modified>
</cp:coreProperties>
</file>